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8C9B7" w14:textId="7B455EFD" w:rsidR="008C29B0" w:rsidRPr="00195185" w:rsidRDefault="00405957" w:rsidP="00B52C70">
      <w:pPr>
        <w:rPr>
          <w:rFonts w:ascii="Arial" w:hAnsi="Arial" w:cs="Arial"/>
          <w:b/>
          <w:sz w:val="36"/>
          <w:szCs w:val="36"/>
        </w:rPr>
      </w:pPr>
      <w:r w:rsidRPr="00405957">
        <w:rPr>
          <w:rFonts w:ascii="Arial" w:hAnsi="Arial" w:cs="Arial"/>
          <w:b/>
          <w:sz w:val="36"/>
          <w:szCs w:val="36"/>
        </w:rPr>
        <w:t>Park-Camping Lindau zieht positive Jahresbilanz</w:t>
      </w:r>
    </w:p>
    <w:p w14:paraId="70AC4608" w14:textId="77777777" w:rsidR="00C47EEE" w:rsidRPr="00405957" w:rsidRDefault="00C47EEE" w:rsidP="00C47EEE">
      <w:pPr>
        <w:pStyle w:val="StandardWeb"/>
        <w:spacing w:line="360" w:lineRule="auto"/>
        <w:contextualSpacing/>
        <w:jc w:val="both"/>
        <w:rPr>
          <w:rFonts w:ascii="Arial" w:hAnsi="Arial" w:cs="Arial"/>
          <w:b/>
          <w:bCs/>
          <w:sz w:val="22"/>
          <w:szCs w:val="22"/>
        </w:rPr>
      </w:pPr>
      <w:r w:rsidRPr="00405957">
        <w:rPr>
          <w:rFonts w:ascii="Arial" w:hAnsi="Arial" w:cs="Arial"/>
          <w:b/>
          <w:bCs/>
          <w:sz w:val="22"/>
          <w:szCs w:val="22"/>
        </w:rPr>
        <w:t>Die Premiere war gleich ein voller Erfolg. Zum ersten Mal wurde die Saison auf dem Park-Camping Lindau verlängert, und das Winter-Camping kam bei den Gästen gut an. Zwischen 7. November und 18. Dezember wurden insgesamt 2292 Übernachtungen gebucht. „Unsere Erwartungen wurden damit übertroffen“, sagt Carsten Holz, Geschäftsführer der Lindau Tourismus und Kongress GmbH (LTK), „und wir haben erste wertvolle Rückmeldungen bekommen, wie wir unser Winterangebot Stück für Stück weiter ausbauen und verbessern können.“</w:t>
      </w:r>
    </w:p>
    <w:p w14:paraId="1C0795DF" w14:textId="77777777" w:rsidR="00C47EEE" w:rsidRPr="00C47EEE" w:rsidRDefault="00C47EEE" w:rsidP="00C47EEE">
      <w:pPr>
        <w:pStyle w:val="StandardWeb"/>
        <w:spacing w:line="360" w:lineRule="auto"/>
        <w:contextualSpacing/>
        <w:jc w:val="both"/>
        <w:rPr>
          <w:rFonts w:ascii="Arial" w:hAnsi="Arial" w:cs="Arial"/>
          <w:sz w:val="22"/>
          <w:szCs w:val="22"/>
        </w:rPr>
      </w:pPr>
    </w:p>
    <w:p w14:paraId="6A0D5451" w14:textId="77777777" w:rsidR="00C47EEE" w:rsidRPr="00C47EEE" w:rsidRDefault="00C47EEE" w:rsidP="00C47EEE">
      <w:pPr>
        <w:pStyle w:val="StandardWeb"/>
        <w:spacing w:line="360" w:lineRule="auto"/>
        <w:contextualSpacing/>
        <w:jc w:val="both"/>
        <w:rPr>
          <w:rFonts w:ascii="Arial" w:hAnsi="Arial" w:cs="Arial"/>
          <w:sz w:val="22"/>
          <w:szCs w:val="22"/>
        </w:rPr>
      </w:pPr>
      <w:r w:rsidRPr="00C47EEE">
        <w:rPr>
          <w:rFonts w:ascii="Arial" w:hAnsi="Arial" w:cs="Arial"/>
          <w:sz w:val="22"/>
          <w:szCs w:val="22"/>
        </w:rPr>
        <w:t xml:space="preserve">Insgesamt wurden auf dem Park-Camping Lindau in diesem Jahr 141.711 Übernachtungen gezählt. Das waren beachtliche 35 Prozent mehr als im Jahr 2021, in dem der Platz coronabedingt allerdings erst Ende Mai öffnen konnte. Schon im Mai </w:t>
      </w:r>
      <w:proofErr w:type="gramStart"/>
      <w:r w:rsidRPr="00C47EEE">
        <w:rPr>
          <w:rFonts w:ascii="Arial" w:hAnsi="Arial" w:cs="Arial"/>
          <w:sz w:val="22"/>
          <w:szCs w:val="22"/>
        </w:rPr>
        <w:t>diesen Jahres</w:t>
      </w:r>
      <w:proofErr w:type="gramEnd"/>
      <w:r w:rsidRPr="00C47EEE">
        <w:rPr>
          <w:rFonts w:ascii="Arial" w:hAnsi="Arial" w:cs="Arial"/>
          <w:sz w:val="22"/>
          <w:szCs w:val="22"/>
        </w:rPr>
        <w:t xml:space="preserve"> lag die Nachfrage wieder auf dem Niveau früherer Sommermonate, und sie hielt bis in den September durchgehend an. „Dazu hat sicherlich auch die lange Schönwetterphase beigetragen“, vermutet Carsten Holz. Außerdem hat die Corona-Pandemie den Trend zum Campingurlaub verstärkt.</w:t>
      </w:r>
    </w:p>
    <w:p w14:paraId="1C688C22" w14:textId="77777777" w:rsidR="00C47EEE" w:rsidRPr="00C47EEE" w:rsidRDefault="00C47EEE" w:rsidP="00C47EEE">
      <w:pPr>
        <w:pStyle w:val="StandardWeb"/>
        <w:spacing w:line="360" w:lineRule="auto"/>
        <w:contextualSpacing/>
        <w:jc w:val="both"/>
        <w:rPr>
          <w:rFonts w:ascii="Arial" w:hAnsi="Arial" w:cs="Arial"/>
          <w:sz w:val="22"/>
          <w:szCs w:val="22"/>
        </w:rPr>
      </w:pPr>
    </w:p>
    <w:p w14:paraId="71D4AC9F" w14:textId="53A6BCA1" w:rsidR="00C47EEE" w:rsidRPr="00C47EEE" w:rsidRDefault="00C47EEE" w:rsidP="00C47EEE">
      <w:pPr>
        <w:pStyle w:val="StandardWeb"/>
        <w:spacing w:line="360" w:lineRule="auto"/>
        <w:contextualSpacing/>
        <w:jc w:val="both"/>
        <w:rPr>
          <w:rFonts w:ascii="Arial" w:hAnsi="Arial" w:cs="Arial"/>
          <w:sz w:val="22"/>
          <w:szCs w:val="22"/>
        </w:rPr>
      </w:pPr>
      <w:r w:rsidRPr="00C47EEE">
        <w:rPr>
          <w:rFonts w:ascii="Arial" w:hAnsi="Arial" w:cs="Arial"/>
          <w:sz w:val="22"/>
          <w:szCs w:val="22"/>
        </w:rPr>
        <w:t>Normalerweise schließt der Park-Camping Lindau mit Ende der Herbstferien in Bayern, diesmal war er jedoch sechs Wochen länger bis zum 18. Dezember geöffnet, dem letzten Tag der Hafenweihnacht Lindau. Er war damit einer der wenigen Campingplätze in der Bodenseeregion, der auch im Advent Übernachtungsgäste empfangen hat. Die Lage zwischen der Hafenweihnacht Lindau und dem Weihnachtsmarkt in Bregenz haben viele von ihnen genutzt, um sich in beiden Städten in Vorweihnachtsstimmung bringen zu lassen. Auch die nahegelegene Therme Lindau ist bei den Camperinnen und Campern beliebt.</w:t>
      </w:r>
    </w:p>
    <w:p w14:paraId="62C49BAB" w14:textId="77777777" w:rsidR="00C47EEE" w:rsidRDefault="00C47EEE" w:rsidP="00C47EEE">
      <w:pPr>
        <w:pStyle w:val="StandardWeb"/>
        <w:spacing w:line="360" w:lineRule="auto"/>
        <w:contextualSpacing/>
        <w:jc w:val="both"/>
        <w:rPr>
          <w:rFonts w:ascii="Arial" w:hAnsi="Arial" w:cs="Arial"/>
          <w:sz w:val="22"/>
          <w:szCs w:val="22"/>
        </w:rPr>
      </w:pPr>
    </w:p>
    <w:p w14:paraId="67BA4A2C" w14:textId="64D537A5" w:rsidR="00C47EEE" w:rsidRPr="00C47EEE" w:rsidRDefault="00C47EEE" w:rsidP="00C47EEE">
      <w:pPr>
        <w:pStyle w:val="StandardWeb"/>
        <w:spacing w:line="360" w:lineRule="auto"/>
        <w:contextualSpacing/>
        <w:jc w:val="both"/>
        <w:rPr>
          <w:rFonts w:ascii="Arial" w:hAnsi="Arial" w:cs="Arial"/>
          <w:sz w:val="22"/>
          <w:szCs w:val="22"/>
        </w:rPr>
      </w:pPr>
      <w:r w:rsidRPr="00C47EEE">
        <w:rPr>
          <w:rFonts w:ascii="Arial" w:hAnsi="Arial" w:cs="Arial"/>
          <w:sz w:val="22"/>
          <w:szCs w:val="22"/>
        </w:rPr>
        <w:t xml:space="preserve">Im Gegensatz zum Sommerurlaub werden die Winter-Aufenthalte oft spontan gebucht, nur die Hälfte der Gäste hat im Vorhinein reserviert. „Wir freuen uns sehr über das positive Feedback </w:t>
      </w:r>
      <w:r w:rsidRPr="00C47EEE">
        <w:rPr>
          <w:rFonts w:ascii="Arial" w:hAnsi="Arial" w:cs="Arial"/>
          <w:sz w:val="22"/>
          <w:szCs w:val="22"/>
        </w:rPr>
        <w:lastRenderedPageBreak/>
        <w:t>unserer Gäste“, sagt Stefanie Schropp, Teamleitung vom Campingplatz, „sie haben die besondere, ruhige Atmosphäre am See genossen.“ Außerdem habe die verlängerte Öffnung des Platzes dazu beigetragen, einige über Nacht stehende Wohnmobile von öffentlichen Plätzen oder aus Wohngebieten herauszuhalten.</w:t>
      </w:r>
    </w:p>
    <w:p w14:paraId="70BC5EAF" w14:textId="77777777" w:rsidR="00C47EEE" w:rsidRPr="00C47EEE" w:rsidRDefault="00C47EEE" w:rsidP="00C47EEE">
      <w:pPr>
        <w:pStyle w:val="StandardWeb"/>
        <w:spacing w:line="360" w:lineRule="auto"/>
        <w:contextualSpacing/>
        <w:jc w:val="both"/>
        <w:rPr>
          <w:rFonts w:ascii="Arial" w:hAnsi="Arial" w:cs="Arial"/>
          <w:sz w:val="22"/>
          <w:szCs w:val="22"/>
        </w:rPr>
      </w:pPr>
    </w:p>
    <w:p w14:paraId="59A0D543" w14:textId="48CECA9A" w:rsidR="00D90E75" w:rsidRDefault="00C47EEE" w:rsidP="00C47EEE">
      <w:pPr>
        <w:pStyle w:val="StandardWeb"/>
        <w:spacing w:line="360" w:lineRule="auto"/>
        <w:contextualSpacing/>
        <w:jc w:val="both"/>
        <w:rPr>
          <w:rFonts w:ascii="Arial" w:hAnsi="Arial" w:cs="Arial"/>
          <w:sz w:val="22"/>
          <w:szCs w:val="22"/>
        </w:rPr>
      </w:pPr>
      <w:r w:rsidRPr="00C47EEE">
        <w:rPr>
          <w:rFonts w:ascii="Arial" w:hAnsi="Arial" w:cs="Arial"/>
          <w:sz w:val="22"/>
          <w:szCs w:val="22"/>
        </w:rPr>
        <w:t>Über das gesamte Jahr hinweg gehört der Park-Camping Lindau zu den beliebtesten Campingplätzen in Deutschland. In einer Rangliste der Campingseite „pincamp.de“ landete er in den vergangenen Jahren immer unter den ersten 30, und in Bayern in diesem Jahr auf Platz sieben. Seit Anfang August gibt es für den Park-Camping Lindau außerdem ein eigenes Bewertungstool. Die Gäste werden nach ihrer Abreise per Mail gebeten, den Platz zu bewerten. Aus 1284 ausgefüllten Fragebogen (36,7 Prozent Rücklaufquote) ergeben sich 4,6 von 5 Sternen und eine Weiterempfehlungsrate von 99,6 Prozent. „Für das kommende Jahr zeichnet sich erneut eine sehr gute Nachfrage ab“, berichtet Carsten Holz und empfiehlt den Gästen deshalb rechtzeitig zu buchen. Die neue Saison beginnt am 27. März 2023. Die dreimonatige Winterpause wird nun für die jährlichen Arbeiten an der Infrastruktur genutzt.</w:t>
      </w:r>
    </w:p>
    <w:p w14:paraId="403F47FE" w14:textId="56B9B124" w:rsidR="00207553" w:rsidRDefault="00207553" w:rsidP="00C47EEE">
      <w:pPr>
        <w:pStyle w:val="StandardWeb"/>
        <w:spacing w:line="360" w:lineRule="auto"/>
        <w:contextualSpacing/>
        <w:jc w:val="both"/>
        <w:rPr>
          <w:rFonts w:ascii="Arial" w:hAnsi="Arial" w:cs="Arial"/>
          <w:sz w:val="22"/>
          <w:szCs w:val="22"/>
        </w:rPr>
      </w:pPr>
    </w:p>
    <w:p w14:paraId="2CCD9210" w14:textId="77777777" w:rsidR="00207553" w:rsidRPr="008B0BE4" w:rsidRDefault="00207553" w:rsidP="00C47EEE">
      <w:pPr>
        <w:pStyle w:val="StandardWeb"/>
        <w:spacing w:line="360" w:lineRule="auto"/>
        <w:contextualSpacing/>
        <w:jc w:val="both"/>
        <w:rPr>
          <w:rFonts w:ascii="Arial" w:hAnsi="Arial" w:cs="Arial"/>
          <w:sz w:val="22"/>
          <w:szCs w:val="22"/>
        </w:rPr>
      </w:pPr>
    </w:p>
    <w:p w14:paraId="40E93F2B" w14:textId="659EED74" w:rsidR="0044393C" w:rsidRPr="00D90E75" w:rsidRDefault="00D90E75" w:rsidP="00D90E75">
      <w:pPr>
        <w:rPr>
          <w:rFonts w:ascii="Arial" w:hAnsi="Arial" w:cs="Arial"/>
          <w:b/>
          <w:bCs/>
          <w:sz w:val="18"/>
          <w:szCs w:val="18"/>
        </w:rPr>
      </w:pPr>
      <w:r>
        <w:rPr>
          <w:rFonts w:ascii="Arial" w:hAnsi="Arial" w:cs="Arial"/>
          <w:b/>
          <w:bCs/>
          <w:sz w:val="18"/>
          <w:szCs w:val="18"/>
        </w:rPr>
        <w:t>Park-Camping Lindau: naturnaher Urlaub mit direktem Seezugang</w:t>
      </w:r>
      <w:r>
        <w:rPr>
          <w:rFonts w:ascii="Arial" w:hAnsi="Arial" w:cs="Arial"/>
          <w:b/>
          <w:bCs/>
          <w:sz w:val="18"/>
          <w:szCs w:val="18"/>
        </w:rPr>
        <w:br/>
      </w:r>
      <w:r w:rsidRPr="00D90E75">
        <w:rPr>
          <w:rFonts w:ascii="Arial" w:hAnsi="Arial" w:cs="Arial"/>
          <w:bCs/>
          <w:sz w:val="18"/>
          <w:szCs w:val="18"/>
        </w:rPr>
        <w:t>Direkt am Bodensee, nah an der Lindauer Insel und das schönste Panorama im Dreiländereck: der Park-Camping Lindau bietet „echtes“ Camping mit Ruhe und Erholung – und hält gleichzeitig alles bereit für Gäste, die etwas erleben wollen. Das weitläufige Gelände mit seinen gepflegten Gebäuden und seiner praktischen Ausstattung entspricht den aktuellen Bedürfnissen der Gäste. Der jahrzehntealte Baumbestand schafft einen Park-Charakter. Highlight des Platzes ist der direkte Seezugang, der zum Baden und Entspannen einlädt.</w:t>
      </w:r>
    </w:p>
    <w:p w14:paraId="4D394B49" w14:textId="1BCAC55B" w:rsidR="00D32D7F" w:rsidRDefault="00D32D7F">
      <w:pPr>
        <w:rPr>
          <w:rFonts w:ascii="Arial" w:hAnsi="Arial" w:cs="Arial"/>
          <w:b/>
          <w:sz w:val="18"/>
          <w:szCs w:val="18"/>
        </w:rPr>
      </w:pPr>
      <w:r>
        <w:rPr>
          <w:rFonts w:ascii="Arial" w:hAnsi="Arial" w:cs="Arial"/>
          <w:b/>
          <w:sz w:val="18"/>
          <w:szCs w:val="18"/>
        </w:rPr>
        <w:br w:type="page"/>
      </w:r>
    </w:p>
    <w:p w14:paraId="4D01FAF1" w14:textId="77777777" w:rsidR="00971EF5" w:rsidRDefault="00971EF5" w:rsidP="00B52C70">
      <w:pPr>
        <w:spacing w:after="0"/>
        <w:rPr>
          <w:rFonts w:ascii="Arial" w:hAnsi="Arial" w:cs="Arial"/>
          <w:b/>
          <w:sz w:val="18"/>
          <w:szCs w:val="18"/>
        </w:rPr>
      </w:pPr>
    </w:p>
    <w:p w14:paraId="615D3A54" w14:textId="77777777" w:rsidR="00971EF5" w:rsidRDefault="00971EF5" w:rsidP="00B52C70">
      <w:pPr>
        <w:spacing w:after="0"/>
        <w:rPr>
          <w:rFonts w:ascii="Arial" w:hAnsi="Arial" w:cs="Arial"/>
          <w:b/>
          <w:sz w:val="18"/>
          <w:szCs w:val="18"/>
        </w:rPr>
      </w:pPr>
    </w:p>
    <w:p w14:paraId="5A1C11A0" w14:textId="33576DC0" w:rsidR="00897D37" w:rsidRDefault="00022122" w:rsidP="00B52C70">
      <w:pPr>
        <w:spacing w:after="0"/>
        <w:rPr>
          <w:rFonts w:ascii="Arial" w:hAnsi="Arial" w:cs="Arial"/>
          <w:b/>
          <w:sz w:val="18"/>
          <w:szCs w:val="18"/>
        </w:rPr>
      </w:pPr>
      <w:r w:rsidRPr="00362517">
        <w:rPr>
          <w:rFonts w:ascii="Arial" w:hAnsi="Arial" w:cs="Arial"/>
          <w:b/>
          <w:sz w:val="18"/>
          <w:szCs w:val="18"/>
        </w:rPr>
        <w:t>Bildmaterial</w:t>
      </w:r>
    </w:p>
    <w:p w14:paraId="3C1A3EBC" w14:textId="42A6E274" w:rsidR="00683021" w:rsidRDefault="00683021" w:rsidP="00B52C70">
      <w:pPr>
        <w:spacing w:after="0"/>
        <w:rPr>
          <w:rFonts w:ascii="Arial" w:hAnsi="Arial" w:cs="Arial"/>
          <w:b/>
          <w:sz w:val="18"/>
          <w:szCs w:val="18"/>
        </w:rPr>
      </w:pPr>
    </w:p>
    <w:p w14:paraId="6E05C61C" w14:textId="77777777" w:rsidR="00581C69" w:rsidRDefault="00581C69" w:rsidP="00581C69">
      <w:pPr>
        <w:keepNext/>
        <w:spacing w:after="0"/>
        <w:jc w:val="center"/>
      </w:pPr>
      <w:r>
        <w:rPr>
          <w:rFonts w:ascii="Arial" w:hAnsi="Arial" w:cs="Arial"/>
          <w:b/>
          <w:noProof/>
          <w:sz w:val="18"/>
          <w:szCs w:val="18"/>
        </w:rPr>
        <w:drawing>
          <wp:inline distT="0" distB="0" distL="0" distR="0" wp14:anchorId="780D3D6A" wp14:editId="52F05972">
            <wp:extent cx="4451985" cy="2504242"/>
            <wp:effectExtent l="0" t="0" r="571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60571" cy="2509072"/>
                    </a:xfrm>
                    <a:prstGeom prst="rect">
                      <a:avLst/>
                    </a:prstGeom>
                  </pic:spPr>
                </pic:pic>
              </a:graphicData>
            </a:graphic>
          </wp:inline>
        </w:drawing>
      </w:r>
    </w:p>
    <w:p w14:paraId="174A5ED3" w14:textId="7D06C9C5" w:rsidR="00971EF5" w:rsidRPr="00581C69" w:rsidRDefault="00581C69" w:rsidP="00581C69">
      <w:pPr>
        <w:pStyle w:val="Beschriftung"/>
        <w:jc w:val="center"/>
        <w:rPr>
          <w:rFonts w:ascii="Arial" w:hAnsi="Arial" w:cs="Arial"/>
          <w:b/>
          <w:color w:val="auto"/>
        </w:rPr>
      </w:pPr>
      <w:r w:rsidRPr="00581C69">
        <w:rPr>
          <w:color w:val="auto"/>
        </w:rPr>
        <w:t>Der Park-Camping Lindau freut sich über die erfolgreiche Campingsaison 2022 und verabschiedet sich in die Winterpause. © Frederick Sams</w:t>
      </w:r>
    </w:p>
    <w:p w14:paraId="62662D0B" w14:textId="77777777" w:rsidR="00971EF5" w:rsidRDefault="00971EF5" w:rsidP="00B52C70">
      <w:pPr>
        <w:spacing w:after="0"/>
        <w:rPr>
          <w:rFonts w:ascii="Arial" w:hAnsi="Arial" w:cs="Arial"/>
          <w:b/>
          <w:sz w:val="18"/>
          <w:szCs w:val="18"/>
        </w:rPr>
      </w:pPr>
    </w:p>
    <w:p w14:paraId="353C1294" w14:textId="77777777" w:rsidR="005723F2" w:rsidRDefault="005723F2" w:rsidP="00B52C70">
      <w:pPr>
        <w:spacing w:after="0"/>
        <w:rPr>
          <w:rFonts w:ascii="Arial" w:hAnsi="Arial" w:cs="Arial"/>
          <w:sz w:val="18"/>
          <w:szCs w:val="18"/>
        </w:rPr>
      </w:pPr>
    </w:p>
    <w:p w14:paraId="0964CD84" w14:textId="77777777" w:rsidR="00033EAF" w:rsidRDefault="00033EAF" w:rsidP="00B52C70">
      <w:pPr>
        <w:spacing w:after="0"/>
        <w:rPr>
          <w:rFonts w:ascii="Arial" w:hAnsi="Arial" w:cs="Arial"/>
          <w:b/>
          <w:sz w:val="18"/>
          <w:szCs w:val="18"/>
        </w:rPr>
      </w:pPr>
    </w:p>
    <w:p w14:paraId="47C659D8" w14:textId="56B2188D" w:rsidR="00E252F1" w:rsidRPr="00926F3E" w:rsidRDefault="00E252F1" w:rsidP="00B52C70">
      <w:pPr>
        <w:spacing w:after="0"/>
        <w:rPr>
          <w:rFonts w:ascii="Arial" w:hAnsi="Arial" w:cs="Arial"/>
          <w:b/>
          <w:sz w:val="18"/>
          <w:szCs w:val="18"/>
        </w:rPr>
      </w:pPr>
      <w:r w:rsidRPr="00926F3E">
        <w:rPr>
          <w:rFonts w:ascii="Arial" w:hAnsi="Arial" w:cs="Arial"/>
          <w:b/>
          <w:sz w:val="18"/>
          <w:szCs w:val="18"/>
        </w:rPr>
        <w:t>Pressekontakt</w:t>
      </w:r>
    </w:p>
    <w:p w14:paraId="6038D909" w14:textId="6BEFF048" w:rsidR="00E252F1" w:rsidRPr="00B02442" w:rsidRDefault="00B02442" w:rsidP="00B52C70">
      <w:pPr>
        <w:spacing w:after="0"/>
        <w:rPr>
          <w:rFonts w:ascii="Arial" w:hAnsi="Arial" w:cs="Arial"/>
          <w:sz w:val="18"/>
          <w:szCs w:val="18"/>
          <w:lang w:val="en-GB"/>
        </w:rPr>
      </w:pPr>
      <w:r w:rsidRPr="00B02442">
        <w:rPr>
          <w:rFonts w:ascii="Arial" w:hAnsi="Arial" w:cs="Arial"/>
          <w:sz w:val="18"/>
          <w:szCs w:val="18"/>
          <w:lang w:val="en-GB"/>
        </w:rPr>
        <w:t xml:space="preserve">Park-Camping </w:t>
      </w:r>
      <w:proofErr w:type="gramStart"/>
      <w:r w:rsidRPr="00B02442">
        <w:rPr>
          <w:rFonts w:ascii="Arial" w:hAnsi="Arial" w:cs="Arial"/>
          <w:sz w:val="18"/>
          <w:szCs w:val="18"/>
          <w:lang w:val="en-GB"/>
        </w:rPr>
        <w:t>Lindau</w:t>
      </w:r>
      <w:r w:rsidR="00FF56D2" w:rsidRPr="00B02442">
        <w:rPr>
          <w:rFonts w:ascii="Arial" w:hAnsi="Arial" w:cs="Arial"/>
          <w:sz w:val="18"/>
          <w:szCs w:val="18"/>
          <w:lang w:val="en-GB"/>
        </w:rPr>
        <w:t xml:space="preserve">  |</w:t>
      </w:r>
      <w:proofErr w:type="gramEnd"/>
      <w:r w:rsidR="00FF56D2" w:rsidRPr="00B02442">
        <w:rPr>
          <w:rFonts w:ascii="Arial" w:hAnsi="Arial" w:cs="Arial"/>
          <w:sz w:val="18"/>
          <w:szCs w:val="18"/>
          <w:lang w:val="en-GB"/>
        </w:rPr>
        <w:t xml:space="preserve">  </w:t>
      </w:r>
      <w:r w:rsidRPr="00B02442">
        <w:rPr>
          <w:rFonts w:ascii="Arial" w:hAnsi="Arial" w:cs="Arial"/>
          <w:sz w:val="18"/>
          <w:szCs w:val="18"/>
          <w:lang w:val="en-GB"/>
        </w:rPr>
        <w:t>Camilla Schuster</w:t>
      </w:r>
      <w:r w:rsidR="00E252F1" w:rsidRPr="00B02442">
        <w:rPr>
          <w:rFonts w:ascii="Arial" w:hAnsi="Arial" w:cs="Arial"/>
          <w:sz w:val="18"/>
          <w:szCs w:val="18"/>
          <w:lang w:val="en-GB"/>
        </w:rPr>
        <w:tab/>
      </w:r>
    </w:p>
    <w:p w14:paraId="784980BD" w14:textId="03192224" w:rsidR="00E252F1" w:rsidRPr="00926F3E" w:rsidRDefault="00B02442" w:rsidP="00B52C70">
      <w:pPr>
        <w:spacing w:after="0"/>
        <w:rPr>
          <w:rFonts w:ascii="Arial" w:hAnsi="Arial" w:cs="Arial"/>
          <w:sz w:val="18"/>
          <w:szCs w:val="18"/>
        </w:rPr>
      </w:pPr>
      <w:proofErr w:type="spellStart"/>
      <w:r>
        <w:rPr>
          <w:rFonts w:ascii="Arial" w:hAnsi="Arial" w:cs="Arial"/>
          <w:sz w:val="18"/>
          <w:szCs w:val="18"/>
        </w:rPr>
        <w:t>Fraunhoferstraße</w:t>
      </w:r>
      <w:proofErr w:type="spellEnd"/>
      <w:r>
        <w:rPr>
          <w:rFonts w:ascii="Arial" w:hAnsi="Arial" w:cs="Arial"/>
          <w:sz w:val="18"/>
          <w:szCs w:val="18"/>
        </w:rPr>
        <w:t xml:space="preserve"> 20</w:t>
      </w:r>
    </w:p>
    <w:p w14:paraId="36DCD736" w14:textId="763F69A2" w:rsidR="00D34039" w:rsidRDefault="00E252F1" w:rsidP="00B52C70">
      <w:pPr>
        <w:spacing w:after="0"/>
        <w:rPr>
          <w:rFonts w:ascii="Arial" w:hAnsi="Arial" w:cs="Arial"/>
          <w:sz w:val="18"/>
          <w:szCs w:val="18"/>
        </w:rPr>
      </w:pPr>
      <w:r w:rsidRPr="00926F3E">
        <w:rPr>
          <w:rFonts w:ascii="Arial" w:hAnsi="Arial" w:cs="Arial"/>
          <w:sz w:val="18"/>
          <w:szCs w:val="18"/>
        </w:rPr>
        <w:t>D-88131 Lindau im Bodensee</w:t>
      </w:r>
    </w:p>
    <w:p w14:paraId="0BDDDD0F" w14:textId="63270748" w:rsidR="00FF56D2" w:rsidRDefault="00FF56D2" w:rsidP="00B52C70">
      <w:pPr>
        <w:spacing w:after="0"/>
        <w:rPr>
          <w:rFonts w:ascii="Arial" w:hAnsi="Arial" w:cs="Arial"/>
          <w:sz w:val="18"/>
          <w:szCs w:val="18"/>
        </w:rPr>
      </w:pPr>
      <w:r w:rsidRPr="00926F3E">
        <w:rPr>
          <w:rFonts w:ascii="Arial" w:hAnsi="Arial" w:cs="Arial"/>
          <w:sz w:val="18"/>
          <w:szCs w:val="18"/>
        </w:rPr>
        <w:t>Tel.:</w:t>
      </w:r>
      <w:r>
        <w:rPr>
          <w:rFonts w:ascii="Arial" w:hAnsi="Arial" w:cs="Arial"/>
          <w:sz w:val="18"/>
          <w:szCs w:val="18"/>
        </w:rPr>
        <w:t xml:space="preserve"> +49 8382 88997</w:t>
      </w:r>
      <w:r w:rsidR="00B02442">
        <w:rPr>
          <w:rFonts w:ascii="Arial" w:hAnsi="Arial" w:cs="Arial"/>
          <w:sz w:val="18"/>
          <w:szCs w:val="18"/>
        </w:rPr>
        <w:t>12</w:t>
      </w:r>
    </w:p>
    <w:p w14:paraId="061FF7D8" w14:textId="301B6859" w:rsidR="00033EAF" w:rsidRDefault="00FF56D2" w:rsidP="00B52C70">
      <w:pPr>
        <w:spacing w:after="0"/>
        <w:rPr>
          <w:rFonts w:ascii="Arial" w:hAnsi="Arial" w:cs="Arial"/>
          <w:sz w:val="18"/>
          <w:szCs w:val="18"/>
        </w:rPr>
      </w:pPr>
      <w:r>
        <w:rPr>
          <w:rFonts w:ascii="Arial" w:hAnsi="Arial" w:cs="Arial"/>
          <w:sz w:val="18"/>
          <w:szCs w:val="18"/>
        </w:rPr>
        <w:t xml:space="preserve">E-Mail: </w:t>
      </w:r>
      <w:bookmarkStart w:id="0" w:name="_Hlk124507448"/>
      <w:r w:rsidR="00E017BD">
        <w:fldChar w:fldCharType="begin"/>
      </w:r>
      <w:r w:rsidR="00E017BD">
        <w:instrText>HYPERLINK "mailto:presse@lindau-tourismus.de"</w:instrText>
      </w:r>
      <w:r w:rsidR="00E017BD">
        <w:fldChar w:fldCharType="separate"/>
      </w:r>
      <w:r w:rsidR="006E5A88" w:rsidRPr="00DF53B3">
        <w:rPr>
          <w:rStyle w:val="Hyperlink"/>
          <w:rFonts w:ascii="Arial" w:hAnsi="Arial" w:cs="Arial"/>
          <w:sz w:val="18"/>
          <w:szCs w:val="18"/>
        </w:rPr>
        <w:t>presse@lindau-tourismus.de</w:t>
      </w:r>
      <w:r w:rsidR="00E017BD">
        <w:rPr>
          <w:rStyle w:val="Hyperlink"/>
          <w:rFonts w:ascii="Arial" w:hAnsi="Arial" w:cs="Arial"/>
          <w:sz w:val="18"/>
          <w:szCs w:val="18"/>
        </w:rPr>
        <w:fldChar w:fldCharType="end"/>
      </w:r>
      <w:bookmarkEnd w:id="0"/>
    </w:p>
    <w:p w14:paraId="4B470BE4" w14:textId="1331CA70" w:rsidR="006E5A88" w:rsidRDefault="006E5A88" w:rsidP="00B52C70">
      <w:pPr>
        <w:spacing w:after="0"/>
        <w:rPr>
          <w:rFonts w:ascii="Arial" w:hAnsi="Arial" w:cs="Arial"/>
          <w:sz w:val="18"/>
          <w:szCs w:val="18"/>
        </w:rPr>
      </w:pPr>
    </w:p>
    <w:p w14:paraId="782FD984" w14:textId="77777777" w:rsidR="006E5A88" w:rsidRDefault="006E5A88" w:rsidP="00B52C70">
      <w:pPr>
        <w:spacing w:after="0"/>
        <w:rPr>
          <w:rFonts w:ascii="Arial" w:hAnsi="Arial" w:cs="Arial"/>
          <w:sz w:val="18"/>
          <w:szCs w:val="18"/>
        </w:rPr>
      </w:pPr>
    </w:p>
    <w:p w14:paraId="716FC14C" w14:textId="478A89E5" w:rsidR="007E7EF5" w:rsidRPr="00E826D4" w:rsidRDefault="00971EF5" w:rsidP="007E7EF5">
      <w:pPr>
        <w:spacing w:after="0"/>
        <w:rPr>
          <w:rFonts w:ascii="Arial" w:hAnsi="Arial" w:cs="Arial"/>
          <w:b/>
          <w:sz w:val="18"/>
          <w:szCs w:val="18"/>
        </w:rPr>
      </w:pPr>
      <w:r>
        <w:rPr>
          <w:rFonts w:ascii="Arial" w:hAnsi="Arial" w:cs="Arial"/>
          <w:b/>
          <w:sz w:val="18"/>
          <w:szCs w:val="18"/>
        </w:rPr>
        <w:t>Der Park-Camping Lindau</w:t>
      </w:r>
      <w:r w:rsidR="007E7EF5" w:rsidRPr="00E826D4">
        <w:rPr>
          <w:rFonts w:ascii="Arial" w:hAnsi="Arial" w:cs="Arial"/>
          <w:b/>
          <w:sz w:val="18"/>
          <w:szCs w:val="18"/>
        </w:rPr>
        <w:t xml:space="preserve"> in den sozialen Medien</w:t>
      </w:r>
      <w:r w:rsidR="007E7EF5">
        <w:rPr>
          <w:rFonts w:ascii="Arial" w:hAnsi="Arial" w:cs="Arial"/>
          <w:b/>
          <w:sz w:val="18"/>
          <w:szCs w:val="18"/>
        </w:rPr>
        <w:t xml:space="preserve"> </w:t>
      </w:r>
    </w:p>
    <w:p w14:paraId="67578575" w14:textId="738E6C78" w:rsidR="007E7EF5" w:rsidRPr="00FF56D2" w:rsidRDefault="007E7EF5" w:rsidP="007E7EF5">
      <w:pPr>
        <w:spacing w:after="0"/>
        <w:rPr>
          <w:rFonts w:ascii="Arial" w:hAnsi="Arial" w:cs="Arial"/>
          <w:sz w:val="18"/>
          <w:szCs w:val="18"/>
        </w:rPr>
      </w:pPr>
      <w:r w:rsidRPr="00FF56D2">
        <w:rPr>
          <w:rFonts w:ascii="Arial" w:hAnsi="Arial" w:cs="Arial"/>
          <w:sz w:val="18"/>
          <w:szCs w:val="18"/>
        </w:rPr>
        <w:t>Instagram: @</w:t>
      </w:r>
      <w:r w:rsidR="00971EF5">
        <w:rPr>
          <w:rFonts w:ascii="Arial" w:hAnsi="Arial" w:cs="Arial"/>
          <w:sz w:val="18"/>
          <w:szCs w:val="18"/>
        </w:rPr>
        <w:t>park_camping_lindau</w:t>
      </w:r>
    </w:p>
    <w:p w14:paraId="23A7B54B" w14:textId="7C3D976A" w:rsidR="007E7EF5" w:rsidRPr="00971EF5" w:rsidRDefault="007E7EF5" w:rsidP="007E7EF5">
      <w:pPr>
        <w:spacing w:after="0"/>
        <w:rPr>
          <w:rFonts w:ascii="Arial" w:hAnsi="Arial" w:cs="Arial"/>
          <w:sz w:val="18"/>
          <w:szCs w:val="18"/>
        </w:rPr>
      </w:pPr>
      <w:r w:rsidRPr="00971EF5">
        <w:rPr>
          <w:rFonts w:ascii="Arial" w:hAnsi="Arial" w:cs="Arial"/>
          <w:sz w:val="18"/>
          <w:szCs w:val="18"/>
        </w:rPr>
        <w:t xml:space="preserve">Facebook: </w:t>
      </w:r>
      <w:r w:rsidR="00971EF5" w:rsidRPr="00971EF5">
        <w:rPr>
          <w:rFonts w:ascii="Arial" w:hAnsi="Arial" w:cs="Arial"/>
          <w:sz w:val="18"/>
          <w:szCs w:val="18"/>
        </w:rPr>
        <w:t>@Park-Camping Lindau</w:t>
      </w:r>
    </w:p>
    <w:p w14:paraId="7380692D" w14:textId="2DA27B0B" w:rsidR="00E826D4" w:rsidRPr="007E7EF5" w:rsidRDefault="007E7EF5" w:rsidP="007E7EF5">
      <w:pPr>
        <w:spacing w:after="0"/>
        <w:rPr>
          <w:rFonts w:ascii="Arial" w:hAnsi="Arial" w:cs="Arial"/>
          <w:sz w:val="18"/>
          <w:szCs w:val="18"/>
          <w:lang w:val="en-GB"/>
        </w:rPr>
      </w:pPr>
      <w:r w:rsidRPr="00FF56D2">
        <w:rPr>
          <w:rFonts w:ascii="Arial" w:hAnsi="Arial" w:cs="Arial"/>
          <w:sz w:val="18"/>
          <w:szCs w:val="18"/>
          <w:lang w:val="en-GB"/>
        </w:rPr>
        <w:t xml:space="preserve">Hashtags: #lindau #lindaulifestyle </w:t>
      </w:r>
    </w:p>
    <w:sectPr w:rsidR="00E826D4" w:rsidRPr="007E7EF5" w:rsidSect="00A729BA">
      <w:headerReference w:type="default" r:id="rId9"/>
      <w:footerReference w:type="default" r:id="rId10"/>
      <w:headerReference w:type="first" r:id="rId11"/>
      <w:footerReference w:type="first" r:id="rId12"/>
      <w:pgSz w:w="11906" w:h="16838"/>
      <w:pgMar w:top="1985" w:right="1276" w:bottom="1701" w:left="1276" w:header="362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FAE47" w14:textId="77777777" w:rsidR="000F7557" w:rsidRDefault="000F7557" w:rsidP="00106682">
      <w:pPr>
        <w:spacing w:after="0" w:line="240" w:lineRule="auto"/>
      </w:pPr>
      <w:r>
        <w:separator/>
      </w:r>
    </w:p>
  </w:endnote>
  <w:endnote w:type="continuationSeparator" w:id="0">
    <w:p w14:paraId="62935DF4" w14:textId="77777777" w:rsidR="000F7557" w:rsidRDefault="000F7557" w:rsidP="001066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86281"/>
      <w:docPartObj>
        <w:docPartGallery w:val="Page Numbers (Bottom of Page)"/>
        <w:docPartUnique/>
      </w:docPartObj>
    </w:sdtPr>
    <w:sdtEndPr>
      <w:rPr>
        <w:rFonts w:ascii="Arial" w:hAnsi="Arial" w:cs="Arial"/>
        <w:sz w:val="18"/>
        <w:szCs w:val="18"/>
      </w:rPr>
    </w:sdtEndPr>
    <w:sdtContent>
      <w:p w14:paraId="76814FD9" w14:textId="56CC3525" w:rsidR="00782BC0" w:rsidRPr="005E29F3" w:rsidRDefault="00A878FF" w:rsidP="005E29F3">
        <w:pPr>
          <w:pStyle w:val="Fuzeile"/>
          <w:jc w:val="center"/>
          <w:rPr>
            <w:rFonts w:ascii="Arial" w:hAnsi="Arial" w:cs="Arial"/>
            <w:sz w:val="18"/>
            <w:szCs w:val="18"/>
          </w:rPr>
        </w:pPr>
        <w:r w:rsidRPr="00F31E03">
          <w:rPr>
            <w:rFonts w:ascii="Arial" w:hAnsi="Arial" w:cs="Arial"/>
            <w:sz w:val="18"/>
            <w:szCs w:val="18"/>
          </w:rPr>
          <w:fldChar w:fldCharType="begin"/>
        </w:r>
        <w:r w:rsidR="00782BC0" w:rsidRPr="00F31E03">
          <w:rPr>
            <w:rFonts w:ascii="Arial" w:hAnsi="Arial" w:cs="Arial"/>
            <w:sz w:val="18"/>
            <w:szCs w:val="18"/>
          </w:rPr>
          <w:instrText xml:space="preserve"> PAGE   \* MERGEFORMAT </w:instrText>
        </w:r>
        <w:r w:rsidRPr="00F31E03">
          <w:rPr>
            <w:rFonts w:ascii="Arial" w:hAnsi="Arial" w:cs="Arial"/>
            <w:sz w:val="18"/>
            <w:szCs w:val="18"/>
          </w:rPr>
          <w:fldChar w:fldCharType="separate"/>
        </w:r>
        <w:r w:rsidR="00CF7EA8">
          <w:rPr>
            <w:rFonts w:ascii="Arial" w:hAnsi="Arial" w:cs="Arial"/>
            <w:noProof/>
            <w:sz w:val="18"/>
            <w:szCs w:val="18"/>
          </w:rPr>
          <w:t>2</w:t>
        </w:r>
        <w:r w:rsidRPr="00F31E03">
          <w:rPr>
            <w:rFonts w:ascii="Arial" w:hAnsi="Arial" w:cs="Arial"/>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86283"/>
      <w:docPartObj>
        <w:docPartGallery w:val="Page Numbers (Bottom of Page)"/>
        <w:docPartUnique/>
      </w:docPartObj>
    </w:sdtPr>
    <w:sdtEndPr>
      <w:rPr>
        <w:rFonts w:ascii="Arial" w:hAnsi="Arial" w:cs="Arial"/>
        <w:sz w:val="18"/>
        <w:szCs w:val="18"/>
      </w:rPr>
    </w:sdtEndPr>
    <w:sdtContent>
      <w:p w14:paraId="75046D63" w14:textId="5E748C79" w:rsidR="00782BC0" w:rsidRPr="005E29F3" w:rsidRDefault="00A878FF" w:rsidP="005E29F3">
        <w:pPr>
          <w:pStyle w:val="Fuzeile"/>
          <w:jc w:val="center"/>
          <w:rPr>
            <w:rFonts w:ascii="Arial" w:hAnsi="Arial" w:cs="Arial"/>
            <w:sz w:val="18"/>
            <w:szCs w:val="18"/>
          </w:rPr>
        </w:pPr>
        <w:r w:rsidRPr="00F31E03">
          <w:rPr>
            <w:rFonts w:ascii="Arial" w:hAnsi="Arial" w:cs="Arial"/>
            <w:sz w:val="18"/>
            <w:szCs w:val="18"/>
          </w:rPr>
          <w:fldChar w:fldCharType="begin"/>
        </w:r>
        <w:r w:rsidR="00782BC0" w:rsidRPr="00F31E03">
          <w:rPr>
            <w:rFonts w:ascii="Arial" w:hAnsi="Arial" w:cs="Arial"/>
            <w:sz w:val="18"/>
            <w:szCs w:val="18"/>
          </w:rPr>
          <w:instrText xml:space="preserve"> PAGE   \* MERGEFORMAT </w:instrText>
        </w:r>
        <w:r w:rsidRPr="00F31E03">
          <w:rPr>
            <w:rFonts w:ascii="Arial" w:hAnsi="Arial" w:cs="Arial"/>
            <w:sz w:val="18"/>
            <w:szCs w:val="18"/>
          </w:rPr>
          <w:fldChar w:fldCharType="separate"/>
        </w:r>
        <w:r w:rsidR="00CF7EA8">
          <w:rPr>
            <w:rFonts w:ascii="Arial" w:hAnsi="Arial" w:cs="Arial"/>
            <w:noProof/>
            <w:sz w:val="18"/>
            <w:szCs w:val="18"/>
          </w:rPr>
          <w:t>1</w:t>
        </w:r>
        <w:r w:rsidRPr="00F31E03">
          <w:rPr>
            <w:rFonts w:ascii="Arial" w:hAnsi="Arial" w:cs="Arial"/>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50D4B" w14:textId="77777777" w:rsidR="000F7557" w:rsidRDefault="000F7557" w:rsidP="00106682">
      <w:pPr>
        <w:spacing w:after="0" w:line="240" w:lineRule="auto"/>
      </w:pPr>
      <w:r>
        <w:separator/>
      </w:r>
    </w:p>
  </w:footnote>
  <w:footnote w:type="continuationSeparator" w:id="0">
    <w:p w14:paraId="20CD6207" w14:textId="77777777" w:rsidR="000F7557" w:rsidRDefault="000F7557" w:rsidP="001066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EFF8F" w14:textId="47EA163E" w:rsidR="00B02442" w:rsidRDefault="00B02442" w:rsidP="00B02442">
    <w:pPr>
      <w:pStyle w:val="Kopfzeile"/>
      <w:spacing w:line="360" w:lineRule="auto"/>
      <w:rPr>
        <w:rFonts w:ascii="Arial" w:hAnsi="Arial" w:cs="Arial"/>
        <w:b/>
      </w:rPr>
    </w:pPr>
    <w:r>
      <w:rPr>
        <w:rFonts w:ascii="Arial" w:hAnsi="Arial" w:cs="Arial"/>
        <w:b/>
        <w:noProof/>
        <w:sz w:val="36"/>
        <w:szCs w:val="36"/>
      </w:rPr>
      <w:drawing>
        <wp:anchor distT="0" distB="0" distL="114300" distR="114300" simplePos="0" relativeHeight="251666944" behindDoc="0" locked="0" layoutInCell="1" allowOverlap="1" wp14:anchorId="0D8B217E" wp14:editId="31F7B0B8">
          <wp:simplePos x="0" y="0"/>
          <wp:positionH relativeFrom="page">
            <wp:posOffset>5695950</wp:posOffset>
          </wp:positionH>
          <wp:positionV relativeFrom="margin">
            <wp:posOffset>-1911985</wp:posOffset>
          </wp:positionV>
          <wp:extent cx="1844026" cy="1231200"/>
          <wp:effectExtent l="0" t="0" r="4445" b="7620"/>
          <wp:wrapSquare wrapText="bothSides"/>
          <wp:docPr id="7" name="Grafik 7"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Ein Bild, das Text enthält.&#10;&#10;Automatisch generierte Beschreib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44026" cy="12312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
      </w:rPr>
      <w:t>Park-Camping Lindau</w:t>
    </w:r>
    <w:r w:rsidRPr="00117DBC">
      <w:rPr>
        <w:rFonts w:ascii="Arial" w:hAnsi="Arial" w:cs="Arial"/>
        <w:b/>
      </w:rPr>
      <w:t xml:space="preserve"> Presseinformation</w:t>
    </w:r>
  </w:p>
  <w:p w14:paraId="388EF368" w14:textId="46D14C83" w:rsidR="00B02442" w:rsidRDefault="00405957" w:rsidP="00B02442">
    <w:pPr>
      <w:pStyle w:val="Kopfzeile"/>
      <w:spacing w:line="360" w:lineRule="auto"/>
      <w:rPr>
        <w:rFonts w:ascii="Arial" w:hAnsi="Arial" w:cs="Arial"/>
      </w:rPr>
    </w:pPr>
    <w:r>
      <w:rPr>
        <w:rFonts w:ascii="Arial" w:hAnsi="Arial" w:cs="Arial"/>
      </w:rPr>
      <w:t>20</w:t>
    </w:r>
    <w:r w:rsidR="00B02442">
      <w:rPr>
        <w:rFonts w:ascii="Arial" w:hAnsi="Arial" w:cs="Arial"/>
      </w:rPr>
      <w:t>.</w:t>
    </w:r>
    <w:r>
      <w:rPr>
        <w:rFonts w:ascii="Arial" w:hAnsi="Arial" w:cs="Arial"/>
      </w:rPr>
      <w:t>12</w:t>
    </w:r>
    <w:r w:rsidR="00B02442">
      <w:rPr>
        <w:rFonts w:ascii="Arial" w:hAnsi="Arial" w:cs="Arial"/>
      </w:rPr>
      <w:t>.202</w:t>
    </w:r>
    <w:r>
      <w:rPr>
        <w:rFonts w:ascii="Arial" w:hAnsi="Arial" w:cs="Arial"/>
      </w:rPr>
      <w:t>2</w:t>
    </w:r>
  </w:p>
  <w:p w14:paraId="4C450425" w14:textId="77626D8F" w:rsidR="00782BC0" w:rsidRDefault="00782BC0">
    <w:pPr>
      <w:pStyle w:val="Kopfzeile"/>
    </w:pPr>
  </w:p>
  <w:p w14:paraId="0EBCCF9E" w14:textId="77777777" w:rsidR="00782BC0" w:rsidRDefault="00782BC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A45E2" w14:textId="45DCC4B8" w:rsidR="00782BC0" w:rsidRDefault="00A729BA" w:rsidP="00117DBC">
    <w:pPr>
      <w:pStyle w:val="Kopfzeile"/>
      <w:spacing w:line="360" w:lineRule="auto"/>
      <w:rPr>
        <w:rFonts w:ascii="Arial" w:hAnsi="Arial" w:cs="Arial"/>
        <w:b/>
      </w:rPr>
    </w:pPr>
    <w:r>
      <w:rPr>
        <w:rFonts w:ascii="Arial" w:hAnsi="Arial" w:cs="Arial"/>
        <w:b/>
        <w:noProof/>
      </w:rPr>
      <w:drawing>
        <wp:anchor distT="0" distB="0" distL="114300" distR="114300" simplePos="0" relativeHeight="251665920" behindDoc="0" locked="0" layoutInCell="1" allowOverlap="1" wp14:anchorId="1B1A339B" wp14:editId="73A574AD">
          <wp:simplePos x="0" y="0"/>
          <wp:positionH relativeFrom="margin">
            <wp:posOffset>4885690</wp:posOffset>
          </wp:positionH>
          <wp:positionV relativeFrom="margin">
            <wp:posOffset>-1784985</wp:posOffset>
          </wp:positionV>
          <wp:extent cx="1845945" cy="1231265"/>
          <wp:effectExtent l="0" t="0" r="1905" b="6985"/>
          <wp:wrapSquare wrapText="bothSides"/>
          <wp:docPr id="6" name="Grafik 6"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845945" cy="12312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2BC0" w:rsidRPr="00117DBC">
      <w:rPr>
        <w:rFonts w:ascii="Arial" w:hAnsi="Arial" w:cs="Arial"/>
        <w:b/>
      </w:rPr>
      <w:t>Lindau Tourismus Presseinformation</w:t>
    </w:r>
  </w:p>
  <w:p w14:paraId="0C21E904" w14:textId="21E328C1" w:rsidR="00782BC0" w:rsidRPr="00117DBC" w:rsidRDefault="00136992" w:rsidP="00117DBC">
    <w:pPr>
      <w:pStyle w:val="Kopfzeile"/>
      <w:spacing w:line="360" w:lineRule="auto"/>
      <w:rPr>
        <w:rFonts w:ascii="Arial" w:hAnsi="Arial" w:cs="Arial"/>
      </w:rPr>
    </w:pPr>
    <w:r>
      <w:rPr>
        <w:rFonts w:ascii="Arial" w:hAnsi="Arial" w:cs="Arial"/>
      </w:rPr>
      <w:t>19</w:t>
    </w:r>
    <w:r w:rsidR="006C5E65">
      <w:rPr>
        <w:rFonts w:ascii="Arial" w:hAnsi="Arial" w:cs="Arial"/>
      </w:rPr>
      <w:t>.</w:t>
    </w:r>
    <w:r>
      <w:rPr>
        <w:rFonts w:ascii="Arial" w:hAnsi="Arial" w:cs="Arial"/>
      </w:rPr>
      <w:t>12</w:t>
    </w:r>
    <w:r w:rsidR="00683021">
      <w:rPr>
        <w:rFonts w:ascii="Arial" w:hAnsi="Arial" w:cs="Arial"/>
      </w:rPr>
      <w:t>.</w:t>
    </w:r>
    <w:r w:rsidR="00782BC0">
      <w:rPr>
        <w:rFonts w:ascii="Arial" w:hAnsi="Arial" w:cs="Arial"/>
      </w:rPr>
      <w:t>202</w:t>
    </w:r>
    <w:r w:rsidR="008B2EF1">
      <w:rPr>
        <w:rFonts w:ascii="Arial" w:hAnsi="Arial" w:cs="Arial"/>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37C82"/>
    <w:multiLevelType w:val="multilevel"/>
    <w:tmpl w:val="D946F4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C136F97"/>
    <w:multiLevelType w:val="multilevel"/>
    <w:tmpl w:val="62F00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74F10A7"/>
    <w:multiLevelType w:val="multilevel"/>
    <w:tmpl w:val="F5E28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43376645">
    <w:abstractNumId w:val="2"/>
  </w:num>
  <w:num w:numId="2" w16cid:durableId="1991666486">
    <w:abstractNumId w:val="1"/>
  </w:num>
  <w:num w:numId="3" w16cid:durableId="4649781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E9F"/>
    <w:rsid w:val="000023E4"/>
    <w:rsid w:val="00004EAC"/>
    <w:rsid w:val="00011813"/>
    <w:rsid w:val="00014E41"/>
    <w:rsid w:val="00016BB9"/>
    <w:rsid w:val="00017BA0"/>
    <w:rsid w:val="00022122"/>
    <w:rsid w:val="000265F3"/>
    <w:rsid w:val="00033EAF"/>
    <w:rsid w:val="00034344"/>
    <w:rsid w:val="00034EBD"/>
    <w:rsid w:val="00035728"/>
    <w:rsid w:val="000562E4"/>
    <w:rsid w:val="0006665B"/>
    <w:rsid w:val="0007487F"/>
    <w:rsid w:val="00076C23"/>
    <w:rsid w:val="0008624A"/>
    <w:rsid w:val="00091503"/>
    <w:rsid w:val="000A422A"/>
    <w:rsid w:val="000A427A"/>
    <w:rsid w:val="000A4B00"/>
    <w:rsid w:val="000A6152"/>
    <w:rsid w:val="000A6367"/>
    <w:rsid w:val="000B3B6E"/>
    <w:rsid w:val="000C1E8F"/>
    <w:rsid w:val="000D6191"/>
    <w:rsid w:val="000E21CF"/>
    <w:rsid w:val="000F288F"/>
    <w:rsid w:val="000F7557"/>
    <w:rsid w:val="00100612"/>
    <w:rsid w:val="001033C7"/>
    <w:rsid w:val="00106682"/>
    <w:rsid w:val="001105F4"/>
    <w:rsid w:val="00112D2D"/>
    <w:rsid w:val="001157FC"/>
    <w:rsid w:val="0011623C"/>
    <w:rsid w:val="00117DBC"/>
    <w:rsid w:val="00122A80"/>
    <w:rsid w:val="0013197E"/>
    <w:rsid w:val="0013336A"/>
    <w:rsid w:val="00136992"/>
    <w:rsid w:val="001379C3"/>
    <w:rsid w:val="00145FD7"/>
    <w:rsid w:val="0017365F"/>
    <w:rsid w:val="001905C3"/>
    <w:rsid w:val="001913A4"/>
    <w:rsid w:val="00193A01"/>
    <w:rsid w:val="00195185"/>
    <w:rsid w:val="00195CC9"/>
    <w:rsid w:val="001964C0"/>
    <w:rsid w:val="001A4BBE"/>
    <w:rsid w:val="001A69D6"/>
    <w:rsid w:val="001B3E94"/>
    <w:rsid w:val="001C33F1"/>
    <w:rsid w:val="001C61EE"/>
    <w:rsid w:val="001D483A"/>
    <w:rsid w:val="001D502B"/>
    <w:rsid w:val="001D52CD"/>
    <w:rsid w:val="001E3F73"/>
    <w:rsid w:val="001E43B3"/>
    <w:rsid w:val="001E644D"/>
    <w:rsid w:val="001E67C2"/>
    <w:rsid w:val="001F7496"/>
    <w:rsid w:val="00200EEC"/>
    <w:rsid w:val="00207553"/>
    <w:rsid w:val="0021236A"/>
    <w:rsid w:val="002235DB"/>
    <w:rsid w:val="00223781"/>
    <w:rsid w:val="00250161"/>
    <w:rsid w:val="0025494E"/>
    <w:rsid w:val="00255B72"/>
    <w:rsid w:val="002608BA"/>
    <w:rsid w:val="00264D35"/>
    <w:rsid w:val="002772C5"/>
    <w:rsid w:val="0029177E"/>
    <w:rsid w:val="00297786"/>
    <w:rsid w:val="002A2706"/>
    <w:rsid w:val="002A418C"/>
    <w:rsid w:val="002A5907"/>
    <w:rsid w:val="002B48A3"/>
    <w:rsid w:val="002C56BC"/>
    <w:rsid w:val="002D4DE7"/>
    <w:rsid w:val="002E2E73"/>
    <w:rsid w:val="002E6C0E"/>
    <w:rsid w:val="002E7B75"/>
    <w:rsid w:val="002F7597"/>
    <w:rsid w:val="00300FDF"/>
    <w:rsid w:val="003021D0"/>
    <w:rsid w:val="00307E46"/>
    <w:rsid w:val="0031436D"/>
    <w:rsid w:val="00320F0C"/>
    <w:rsid w:val="0032132E"/>
    <w:rsid w:val="003267EE"/>
    <w:rsid w:val="00337265"/>
    <w:rsid w:val="003378FD"/>
    <w:rsid w:val="003435D8"/>
    <w:rsid w:val="003444A1"/>
    <w:rsid w:val="003624E7"/>
    <w:rsid w:val="00362517"/>
    <w:rsid w:val="0036636F"/>
    <w:rsid w:val="003673C3"/>
    <w:rsid w:val="00367FF1"/>
    <w:rsid w:val="00396FCE"/>
    <w:rsid w:val="003A5773"/>
    <w:rsid w:val="003B405C"/>
    <w:rsid w:val="003B7016"/>
    <w:rsid w:val="003C1412"/>
    <w:rsid w:val="003C3117"/>
    <w:rsid w:val="003C32D2"/>
    <w:rsid w:val="003C6179"/>
    <w:rsid w:val="003D2C17"/>
    <w:rsid w:val="003E0B36"/>
    <w:rsid w:val="003F05BC"/>
    <w:rsid w:val="00401E4A"/>
    <w:rsid w:val="00405957"/>
    <w:rsid w:val="004102CD"/>
    <w:rsid w:val="00413055"/>
    <w:rsid w:val="00413D9C"/>
    <w:rsid w:val="004164BB"/>
    <w:rsid w:val="00431CD5"/>
    <w:rsid w:val="004335E6"/>
    <w:rsid w:val="004378D7"/>
    <w:rsid w:val="0044109C"/>
    <w:rsid w:val="0044393C"/>
    <w:rsid w:val="0045285F"/>
    <w:rsid w:val="00465F1A"/>
    <w:rsid w:val="0046620A"/>
    <w:rsid w:val="00471F26"/>
    <w:rsid w:val="00473DFF"/>
    <w:rsid w:val="00473F83"/>
    <w:rsid w:val="00474900"/>
    <w:rsid w:val="004843AA"/>
    <w:rsid w:val="00484DDD"/>
    <w:rsid w:val="00485A28"/>
    <w:rsid w:val="004978B0"/>
    <w:rsid w:val="00497E50"/>
    <w:rsid w:val="004A09A2"/>
    <w:rsid w:val="004A5661"/>
    <w:rsid w:val="004B5E23"/>
    <w:rsid w:val="004C4863"/>
    <w:rsid w:val="004C60D7"/>
    <w:rsid w:val="004D0151"/>
    <w:rsid w:val="004D1115"/>
    <w:rsid w:val="004D191A"/>
    <w:rsid w:val="004E0474"/>
    <w:rsid w:val="004E236B"/>
    <w:rsid w:val="004E2932"/>
    <w:rsid w:val="004E3A5E"/>
    <w:rsid w:val="004E4A2A"/>
    <w:rsid w:val="004F50D9"/>
    <w:rsid w:val="00507A7F"/>
    <w:rsid w:val="00513AC9"/>
    <w:rsid w:val="0051483F"/>
    <w:rsid w:val="00515991"/>
    <w:rsid w:val="005205F8"/>
    <w:rsid w:val="005326C4"/>
    <w:rsid w:val="005326E9"/>
    <w:rsid w:val="0053541C"/>
    <w:rsid w:val="005361D2"/>
    <w:rsid w:val="005439A7"/>
    <w:rsid w:val="00550363"/>
    <w:rsid w:val="00562CBA"/>
    <w:rsid w:val="00567A80"/>
    <w:rsid w:val="0057161D"/>
    <w:rsid w:val="005723F2"/>
    <w:rsid w:val="00581C69"/>
    <w:rsid w:val="00584607"/>
    <w:rsid w:val="005855F7"/>
    <w:rsid w:val="0058768D"/>
    <w:rsid w:val="00593746"/>
    <w:rsid w:val="005956A5"/>
    <w:rsid w:val="00595C52"/>
    <w:rsid w:val="005A1A33"/>
    <w:rsid w:val="005A5307"/>
    <w:rsid w:val="005C2C1F"/>
    <w:rsid w:val="005C6B05"/>
    <w:rsid w:val="005D35B6"/>
    <w:rsid w:val="005D5DF3"/>
    <w:rsid w:val="005E29F3"/>
    <w:rsid w:val="005E452A"/>
    <w:rsid w:val="005E46CF"/>
    <w:rsid w:val="005F05DC"/>
    <w:rsid w:val="005F4E7D"/>
    <w:rsid w:val="00602BEC"/>
    <w:rsid w:val="00605FB4"/>
    <w:rsid w:val="00614DC9"/>
    <w:rsid w:val="00615F30"/>
    <w:rsid w:val="00623E7D"/>
    <w:rsid w:val="00627E08"/>
    <w:rsid w:val="006342F5"/>
    <w:rsid w:val="00641F43"/>
    <w:rsid w:val="00651B78"/>
    <w:rsid w:val="0065251C"/>
    <w:rsid w:val="00661FB1"/>
    <w:rsid w:val="00662A14"/>
    <w:rsid w:val="00671484"/>
    <w:rsid w:val="0068226A"/>
    <w:rsid w:val="00683021"/>
    <w:rsid w:val="006857D3"/>
    <w:rsid w:val="00687D91"/>
    <w:rsid w:val="006902CD"/>
    <w:rsid w:val="006A4793"/>
    <w:rsid w:val="006A6EF5"/>
    <w:rsid w:val="006B7507"/>
    <w:rsid w:val="006C5E65"/>
    <w:rsid w:val="006C68BB"/>
    <w:rsid w:val="006D09A6"/>
    <w:rsid w:val="006D2D09"/>
    <w:rsid w:val="006E045C"/>
    <w:rsid w:val="006E0733"/>
    <w:rsid w:val="006E1EDA"/>
    <w:rsid w:val="006E5A88"/>
    <w:rsid w:val="006E68CD"/>
    <w:rsid w:val="006F1C81"/>
    <w:rsid w:val="006F204F"/>
    <w:rsid w:val="006F7D8B"/>
    <w:rsid w:val="00700303"/>
    <w:rsid w:val="00705EDE"/>
    <w:rsid w:val="0070639D"/>
    <w:rsid w:val="007170A7"/>
    <w:rsid w:val="00722919"/>
    <w:rsid w:val="00726EBD"/>
    <w:rsid w:val="0073798C"/>
    <w:rsid w:val="007401BE"/>
    <w:rsid w:val="0074248D"/>
    <w:rsid w:val="00744473"/>
    <w:rsid w:val="007529E3"/>
    <w:rsid w:val="00755626"/>
    <w:rsid w:val="00773BAB"/>
    <w:rsid w:val="00782BC0"/>
    <w:rsid w:val="0078397B"/>
    <w:rsid w:val="00783BBB"/>
    <w:rsid w:val="00787DA0"/>
    <w:rsid w:val="00797609"/>
    <w:rsid w:val="007A2588"/>
    <w:rsid w:val="007B3831"/>
    <w:rsid w:val="007B38EB"/>
    <w:rsid w:val="007C4C39"/>
    <w:rsid w:val="007C7A40"/>
    <w:rsid w:val="007D1443"/>
    <w:rsid w:val="007E5CD0"/>
    <w:rsid w:val="007E7EE3"/>
    <w:rsid w:val="007E7EF5"/>
    <w:rsid w:val="00802D16"/>
    <w:rsid w:val="00806E60"/>
    <w:rsid w:val="0081063D"/>
    <w:rsid w:val="00812CEB"/>
    <w:rsid w:val="00816E33"/>
    <w:rsid w:val="00822DB0"/>
    <w:rsid w:val="00826750"/>
    <w:rsid w:val="0082720B"/>
    <w:rsid w:val="00827601"/>
    <w:rsid w:val="0082796C"/>
    <w:rsid w:val="0083309D"/>
    <w:rsid w:val="00845A1B"/>
    <w:rsid w:val="008470EF"/>
    <w:rsid w:val="0084761A"/>
    <w:rsid w:val="00853367"/>
    <w:rsid w:val="00856AB0"/>
    <w:rsid w:val="00872192"/>
    <w:rsid w:val="00877023"/>
    <w:rsid w:val="00880725"/>
    <w:rsid w:val="00884346"/>
    <w:rsid w:val="00884B19"/>
    <w:rsid w:val="00895B3B"/>
    <w:rsid w:val="00897D37"/>
    <w:rsid w:val="008A0819"/>
    <w:rsid w:val="008A1298"/>
    <w:rsid w:val="008A3480"/>
    <w:rsid w:val="008A42E1"/>
    <w:rsid w:val="008B0BE4"/>
    <w:rsid w:val="008B0DD0"/>
    <w:rsid w:val="008B11B5"/>
    <w:rsid w:val="008B2EF1"/>
    <w:rsid w:val="008B4DFB"/>
    <w:rsid w:val="008C1C27"/>
    <w:rsid w:val="008C29B0"/>
    <w:rsid w:val="008D0EFC"/>
    <w:rsid w:val="008E2394"/>
    <w:rsid w:val="00902EAA"/>
    <w:rsid w:val="00914284"/>
    <w:rsid w:val="00916242"/>
    <w:rsid w:val="00926293"/>
    <w:rsid w:val="00927E30"/>
    <w:rsid w:val="009314FE"/>
    <w:rsid w:val="00935702"/>
    <w:rsid w:val="00937F33"/>
    <w:rsid w:val="00944AC6"/>
    <w:rsid w:val="0094540B"/>
    <w:rsid w:val="00945B6F"/>
    <w:rsid w:val="0096420B"/>
    <w:rsid w:val="00966670"/>
    <w:rsid w:val="00970B0E"/>
    <w:rsid w:val="00971EF5"/>
    <w:rsid w:val="009743B4"/>
    <w:rsid w:val="0097577B"/>
    <w:rsid w:val="00981363"/>
    <w:rsid w:val="00991240"/>
    <w:rsid w:val="009A5294"/>
    <w:rsid w:val="009A533D"/>
    <w:rsid w:val="009C229C"/>
    <w:rsid w:val="009E0252"/>
    <w:rsid w:val="009E27E7"/>
    <w:rsid w:val="009E2E29"/>
    <w:rsid w:val="009F0651"/>
    <w:rsid w:val="00A014DC"/>
    <w:rsid w:val="00A169DD"/>
    <w:rsid w:val="00A31136"/>
    <w:rsid w:val="00A40532"/>
    <w:rsid w:val="00A47AEE"/>
    <w:rsid w:val="00A53193"/>
    <w:rsid w:val="00A568D1"/>
    <w:rsid w:val="00A61BC5"/>
    <w:rsid w:val="00A661D0"/>
    <w:rsid w:val="00A710DC"/>
    <w:rsid w:val="00A729BA"/>
    <w:rsid w:val="00A878FF"/>
    <w:rsid w:val="00AA03BB"/>
    <w:rsid w:val="00AA2ECE"/>
    <w:rsid w:val="00AC5E71"/>
    <w:rsid w:val="00AC6939"/>
    <w:rsid w:val="00AC6CFE"/>
    <w:rsid w:val="00AD643D"/>
    <w:rsid w:val="00AD68BF"/>
    <w:rsid w:val="00AE1F53"/>
    <w:rsid w:val="00AE2FAF"/>
    <w:rsid w:val="00AF0456"/>
    <w:rsid w:val="00B005AA"/>
    <w:rsid w:val="00B01C1A"/>
    <w:rsid w:val="00B02442"/>
    <w:rsid w:val="00B02D3E"/>
    <w:rsid w:val="00B03AB4"/>
    <w:rsid w:val="00B0415F"/>
    <w:rsid w:val="00B04B75"/>
    <w:rsid w:val="00B06243"/>
    <w:rsid w:val="00B21C40"/>
    <w:rsid w:val="00B23B18"/>
    <w:rsid w:val="00B24CE4"/>
    <w:rsid w:val="00B27A1B"/>
    <w:rsid w:val="00B42692"/>
    <w:rsid w:val="00B52C70"/>
    <w:rsid w:val="00B67925"/>
    <w:rsid w:val="00B7014F"/>
    <w:rsid w:val="00B72DC2"/>
    <w:rsid w:val="00B77514"/>
    <w:rsid w:val="00B77B9A"/>
    <w:rsid w:val="00B877C4"/>
    <w:rsid w:val="00B87899"/>
    <w:rsid w:val="00B962C7"/>
    <w:rsid w:val="00BA238C"/>
    <w:rsid w:val="00BB4132"/>
    <w:rsid w:val="00BB7071"/>
    <w:rsid w:val="00BB7762"/>
    <w:rsid w:val="00BD15BB"/>
    <w:rsid w:val="00BD287F"/>
    <w:rsid w:val="00BE3AC9"/>
    <w:rsid w:val="00BF2980"/>
    <w:rsid w:val="00BF553B"/>
    <w:rsid w:val="00C046C3"/>
    <w:rsid w:val="00C06AA5"/>
    <w:rsid w:val="00C212EF"/>
    <w:rsid w:val="00C21D1A"/>
    <w:rsid w:val="00C235F5"/>
    <w:rsid w:val="00C25742"/>
    <w:rsid w:val="00C306F8"/>
    <w:rsid w:val="00C423DA"/>
    <w:rsid w:val="00C47EEE"/>
    <w:rsid w:val="00C50B55"/>
    <w:rsid w:val="00C616CD"/>
    <w:rsid w:val="00C63018"/>
    <w:rsid w:val="00C71AEB"/>
    <w:rsid w:val="00C91F56"/>
    <w:rsid w:val="00C92226"/>
    <w:rsid w:val="00C92251"/>
    <w:rsid w:val="00CA04F8"/>
    <w:rsid w:val="00CA1BCE"/>
    <w:rsid w:val="00CA298D"/>
    <w:rsid w:val="00CA41FB"/>
    <w:rsid w:val="00CB53C3"/>
    <w:rsid w:val="00CB6EEB"/>
    <w:rsid w:val="00CC01D9"/>
    <w:rsid w:val="00CC142D"/>
    <w:rsid w:val="00CC2D1D"/>
    <w:rsid w:val="00CC76EC"/>
    <w:rsid w:val="00CD229D"/>
    <w:rsid w:val="00CD3068"/>
    <w:rsid w:val="00CE0D95"/>
    <w:rsid w:val="00CE5269"/>
    <w:rsid w:val="00CE5A3C"/>
    <w:rsid w:val="00CF1393"/>
    <w:rsid w:val="00CF2F73"/>
    <w:rsid w:val="00CF5E30"/>
    <w:rsid w:val="00CF7EA8"/>
    <w:rsid w:val="00D028D9"/>
    <w:rsid w:val="00D0387E"/>
    <w:rsid w:val="00D07638"/>
    <w:rsid w:val="00D134A2"/>
    <w:rsid w:val="00D13DB4"/>
    <w:rsid w:val="00D161AE"/>
    <w:rsid w:val="00D252BC"/>
    <w:rsid w:val="00D25E9F"/>
    <w:rsid w:val="00D3195A"/>
    <w:rsid w:val="00D32D7F"/>
    <w:rsid w:val="00D34039"/>
    <w:rsid w:val="00D44B57"/>
    <w:rsid w:val="00D46D45"/>
    <w:rsid w:val="00D474DA"/>
    <w:rsid w:val="00D50292"/>
    <w:rsid w:val="00D548E3"/>
    <w:rsid w:val="00D72871"/>
    <w:rsid w:val="00D751E0"/>
    <w:rsid w:val="00D8377C"/>
    <w:rsid w:val="00D90E75"/>
    <w:rsid w:val="00D976FB"/>
    <w:rsid w:val="00DA11C0"/>
    <w:rsid w:val="00DA7EB3"/>
    <w:rsid w:val="00DC00DE"/>
    <w:rsid w:val="00DC4BE7"/>
    <w:rsid w:val="00DD0FEA"/>
    <w:rsid w:val="00DD3E4E"/>
    <w:rsid w:val="00DD67ED"/>
    <w:rsid w:val="00DE60AC"/>
    <w:rsid w:val="00DF7140"/>
    <w:rsid w:val="00DF7820"/>
    <w:rsid w:val="00E017BD"/>
    <w:rsid w:val="00E17240"/>
    <w:rsid w:val="00E226C4"/>
    <w:rsid w:val="00E252F1"/>
    <w:rsid w:val="00E31AC1"/>
    <w:rsid w:val="00E32A63"/>
    <w:rsid w:val="00E34D19"/>
    <w:rsid w:val="00E37F1B"/>
    <w:rsid w:val="00E4007D"/>
    <w:rsid w:val="00E62A71"/>
    <w:rsid w:val="00E671C9"/>
    <w:rsid w:val="00E67942"/>
    <w:rsid w:val="00E70BEC"/>
    <w:rsid w:val="00E74179"/>
    <w:rsid w:val="00E76135"/>
    <w:rsid w:val="00E826D4"/>
    <w:rsid w:val="00EA09B0"/>
    <w:rsid w:val="00EA2377"/>
    <w:rsid w:val="00EB1E9D"/>
    <w:rsid w:val="00ED01C8"/>
    <w:rsid w:val="00ED3881"/>
    <w:rsid w:val="00ED728C"/>
    <w:rsid w:val="00EF4770"/>
    <w:rsid w:val="00F00CB5"/>
    <w:rsid w:val="00F03C1B"/>
    <w:rsid w:val="00F04BC4"/>
    <w:rsid w:val="00F109F4"/>
    <w:rsid w:val="00F20C67"/>
    <w:rsid w:val="00F27EF4"/>
    <w:rsid w:val="00F31E03"/>
    <w:rsid w:val="00F35037"/>
    <w:rsid w:val="00F35B6B"/>
    <w:rsid w:val="00F422C3"/>
    <w:rsid w:val="00F445C3"/>
    <w:rsid w:val="00F44692"/>
    <w:rsid w:val="00F5154E"/>
    <w:rsid w:val="00F53837"/>
    <w:rsid w:val="00F60031"/>
    <w:rsid w:val="00F62628"/>
    <w:rsid w:val="00F65CC5"/>
    <w:rsid w:val="00F957E7"/>
    <w:rsid w:val="00F95EEB"/>
    <w:rsid w:val="00F97478"/>
    <w:rsid w:val="00FA7925"/>
    <w:rsid w:val="00FB2C5C"/>
    <w:rsid w:val="00FC0F85"/>
    <w:rsid w:val="00FC2B11"/>
    <w:rsid w:val="00FD1903"/>
    <w:rsid w:val="00FD5E6C"/>
    <w:rsid w:val="00FD6A11"/>
    <w:rsid w:val="00FF20BD"/>
    <w:rsid w:val="00FF56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A4B9B3"/>
  <w15:docId w15:val="{46E5B848-FCEA-43B8-B714-81B160A01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D728C"/>
  </w:style>
  <w:style w:type="paragraph" w:styleId="berschrift1">
    <w:name w:val="heading 1"/>
    <w:basedOn w:val="Standard"/>
    <w:next w:val="Standard"/>
    <w:link w:val="berschrift1Zchn"/>
    <w:uiPriority w:val="9"/>
    <w:qFormat/>
    <w:rsid w:val="00EF477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25E9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25E9F"/>
    <w:rPr>
      <w:rFonts w:ascii="Tahoma" w:hAnsi="Tahoma" w:cs="Tahoma"/>
      <w:sz w:val="16"/>
      <w:szCs w:val="16"/>
    </w:rPr>
  </w:style>
  <w:style w:type="paragraph" w:customStyle="1" w:styleId="EinfAbs">
    <w:name w:val="[Einf. Abs.]"/>
    <w:basedOn w:val="Standard"/>
    <w:uiPriority w:val="99"/>
    <w:rsid w:val="00FB2C5C"/>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StandardWeb">
    <w:name w:val="Normal (Web)"/>
    <w:basedOn w:val="Standard"/>
    <w:uiPriority w:val="99"/>
    <w:unhideWhenUsed/>
    <w:rsid w:val="00106682"/>
    <w:pPr>
      <w:spacing w:before="100" w:beforeAutospacing="1" w:after="100" w:afterAutospacing="1" w:line="240" w:lineRule="auto"/>
    </w:pPr>
    <w:rPr>
      <w:rFonts w:ascii="Times New Roman" w:eastAsia="Times New Roman" w:hAnsi="Times New Roman" w:cs="Times New Roman"/>
      <w:sz w:val="24"/>
      <w:szCs w:val="24"/>
    </w:rPr>
  </w:style>
  <w:style w:type="paragraph" w:styleId="Kopfzeile">
    <w:name w:val="header"/>
    <w:basedOn w:val="Standard"/>
    <w:link w:val="KopfzeileZchn"/>
    <w:uiPriority w:val="99"/>
    <w:unhideWhenUsed/>
    <w:rsid w:val="0010668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06682"/>
  </w:style>
  <w:style w:type="paragraph" w:styleId="Fuzeile">
    <w:name w:val="footer"/>
    <w:basedOn w:val="Standard"/>
    <w:link w:val="FuzeileZchn"/>
    <w:uiPriority w:val="99"/>
    <w:unhideWhenUsed/>
    <w:rsid w:val="0010668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06682"/>
  </w:style>
  <w:style w:type="character" w:styleId="Hyperlink">
    <w:name w:val="Hyperlink"/>
    <w:basedOn w:val="Absatz-Standardschriftart"/>
    <w:uiPriority w:val="99"/>
    <w:unhideWhenUsed/>
    <w:rsid w:val="00106682"/>
    <w:rPr>
      <w:color w:val="0000FF" w:themeColor="hyperlink"/>
      <w:u w:val="single"/>
    </w:rPr>
  </w:style>
  <w:style w:type="paragraph" w:customStyle="1" w:styleId="Default">
    <w:name w:val="Default"/>
    <w:rsid w:val="00DD3E4E"/>
    <w:pPr>
      <w:autoSpaceDE w:val="0"/>
      <w:autoSpaceDN w:val="0"/>
      <w:adjustRightInd w:val="0"/>
      <w:spacing w:after="0" w:line="240" w:lineRule="auto"/>
    </w:pPr>
    <w:rPr>
      <w:rFonts w:ascii="Calibri" w:hAnsi="Calibri" w:cs="Calibri"/>
      <w:color w:val="000000"/>
      <w:sz w:val="24"/>
      <w:szCs w:val="24"/>
    </w:rPr>
  </w:style>
  <w:style w:type="character" w:customStyle="1" w:styleId="berschrift1Zchn">
    <w:name w:val="Überschrift 1 Zchn"/>
    <w:basedOn w:val="Absatz-Standardschriftart"/>
    <w:link w:val="berschrift1"/>
    <w:uiPriority w:val="9"/>
    <w:rsid w:val="00EF4770"/>
    <w:rPr>
      <w:rFonts w:asciiTheme="majorHAnsi" w:eastAsiaTheme="majorEastAsia" w:hAnsiTheme="majorHAnsi" w:cstheme="majorBidi"/>
      <w:color w:val="365F91" w:themeColor="accent1" w:themeShade="BF"/>
      <w:sz w:val="32"/>
      <w:szCs w:val="32"/>
    </w:rPr>
  </w:style>
  <w:style w:type="character" w:customStyle="1" w:styleId="NichtaufgelsteErwhnung1">
    <w:name w:val="Nicht aufgelöste Erwähnung1"/>
    <w:basedOn w:val="Absatz-Standardschriftart"/>
    <w:uiPriority w:val="99"/>
    <w:semiHidden/>
    <w:unhideWhenUsed/>
    <w:rsid w:val="00250161"/>
    <w:rPr>
      <w:color w:val="605E5C"/>
      <w:shd w:val="clear" w:color="auto" w:fill="E1DFDD"/>
    </w:rPr>
  </w:style>
  <w:style w:type="character" w:styleId="Kommentarzeichen">
    <w:name w:val="annotation reference"/>
    <w:basedOn w:val="Absatz-Standardschriftart"/>
    <w:uiPriority w:val="99"/>
    <w:semiHidden/>
    <w:unhideWhenUsed/>
    <w:rsid w:val="00A53193"/>
    <w:rPr>
      <w:sz w:val="16"/>
      <w:szCs w:val="16"/>
    </w:rPr>
  </w:style>
  <w:style w:type="paragraph" w:styleId="Kommentartext">
    <w:name w:val="annotation text"/>
    <w:basedOn w:val="Standard"/>
    <w:link w:val="KommentartextZchn"/>
    <w:uiPriority w:val="99"/>
    <w:semiHidden/>
    <w:unhideWhenUsed/>
    <w:rsid w:val="00A5319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53193"/>
    <w:rPr>
      <w:sz w:val="20"/>
      <w:szCs w:val="20"/>
    </w:rPr>
  </w:style>
  <w:style w:type="paragraph" w:styleId="Kommentarthema">
    <w:name w:val="annotation subject"/>
    <w:basedOn w:val="Kommentartext"/>
    <w:next w:val="Kommentartext"/>
    <w:link w:val="KommentarthemaZchn"/>
    <w:uiPriority w:val="99"/>
    <w:semiHidden/>
    <w:unhideWhenUsed/>
    <w:rsid w:val="00A53193"/>
    <w:rPr>
      <w:b/>
      <w:bCs/>
    </w:rPr>
  </w:style>
  <w:style w:type="character" w:customStyle="1" w:styleId="KommentarthemaZchn">
    <w:name w:val="Kommentarthema Zchn"/>
    <w:basedOn w:val="KommentartextZchn"/>
    <w:link w:val="Kommentarthema"/>
    <w:uiPriority w:val="99"/>
    <w:semiHidden/>
    <w:rsid w:val="00A53193"/>
    <w:rPr>
      <w:b/>
      <w:bCs/>
      <w:sz w:val="20"/>
      <w:szCs w:val="20"/>
    </w:rPr>
  </w:style>
  <w:style w:type="character" w:customStyle="1" w:styleId="lrzxr">
    <w:name w:val="lrzxr"/>
    <w:basedOn w:val="Absatz-Standardschriftart"/>
    <w:rsid w:val="00507A7F"/>
  </w:style>
  <w:style w:type="character" w:styleId="NichtaufgelsteErwhnung">
    <w:name w:val="Unresolved Mention"/>
    <w:basedOn w:val="Absatz-Standardschriftart"/>
    <w:uiPriority w:val="99"/>
    <w:semiHidden/>
    <w:unhideWhenUsed/>
    <w:rsid w:val="00CB53C3"/>
    <w:rPr>
      <w:color w:val="605E5C"/>
      <w:shd w:val="clear" w:color="auto" w:fill="E1DFDD"/>
    </w:rPr>
  </w:style>
  <w:style w:type="paragraph" w:styleId="Beschriftung">
    <w:name w:val="caption"/>
    <w:basedOn w:val="Standard"/>
    <w:next w:val="Standard"/>
    <w:uiPriority w:val="35"/>
    <w:unhideWhenUsed/>
    <w:qFormat/>
    <w:rsid w:val="00683021"/>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99337">
      <w:bodyDiv w:val="1"/>
      <w:marLeft w:val="0"/>
      <w:marRight w:val="0"/>
      <w:marTop w:val="0"/>
      <w:marBottom w:val="0"/>
      <w:divBdr>
        <w:top w:val="none" w:sz="0" w:space="0" w:color="auto"/>
        <w:left w:val="none" w:sz="0" w:space="0" w:color="auto"/>
        <w:bottom w:val="none" w:sz="0" w:space="0" w:color="auto"/>
        <w:right w:val="none" w:sz="0" w:space="0" w:color="auto"/>
      </w:divBdr>
    </w:div>
    <w:div w:id="183053715">
      <w:bodyDiv w:val="1"/>
      <w:marLeft w:val="0"/>
      <w:marRight w:val="0"/>
      <w:marTop w:val="0"/>
      <w:marBottom w:val="0"/>
      <w:divBdr>
        <w:top w:val="none" w:sz="0" w:space="0" w:color="auto"/>
        <w:left w:val="none" w:sz="0" w:space="0" w:color="auto"/>
        <w:bottom w:val="none" w:sz="0" w:space="0" w:color="auto"/>
        <w:right w:val="none" w:sz="0" w:space="0" w:color="auto"/>
      </w:divBdr>
    </w:div>
    <w:div w:id="193083006">
      <w:bodyDiv w:val="1"/>
      <w:marLeft w:val="0"/>
      <w:marRight w:val="0"/>
      <w:marTop w:val="0"/>
      <w:marBottom w:val="0"/>
      <w:divBdr>
        <w:top w:val="none" w:sz="0" w:space="0" w:color="auto"/>
        <w:left w:val="none" w:sz="0" w:space="0" w:color="auto"/>
        <w:bottom w:val="none" w:sz="0" w:space="0" w:color="auto"/>
        <w:right w:val="none" w:sz="0" w:space="0" w:color="auto"/>
      </w:divBdr>
    </w:div>
    <w:div w:id="247545301">
      <w:bodyDiv w:val="1"/>
      <w:marLeft w:val="0"/>
      <w:marRight w:val="0"/>
      <w:marTop w:val="0"/>
      <w:marBottom w:val="0"/>
      <w:divBdr>
        <w:top w:val="none" w:sz="0" w:space="0" w:color="auto"/>
        <w:left w:val="none" w:sz="0" w:space="0" w:color="auto"/>
        <w:bottom w:val="none" w:sz="0" w:space="0" w:color="auto"/>
        <w:right w:val="none" w:sz="0" w:space="0" w:color="auto"/>
      </w:divBdr>
    </w:div>
    <w:div w:id="394474278">
      <w:bodyDiv w:val="1"/>
      <w:marLeft w:val="0"/>
      <w:marRight w:val="0"/>
      <w:marTop w:val="0"/>
      <w:marBottom w:val="0"/>
      <w:divBdr>
        <w:top w:val="none" w:sz="0" w:space="0" w:color="auto"/>
        <w:left w:val="none" w:sz="0" w:space="0" w:color="auto"/>
        <w:bottom w:val="none" w:sz="0" w:space="0" w:color="auto"/>
        <w:right w:val="none" w:sz="0" w:space="0" w:color="auto"/>
      </w:divBdr>
    </w:div>
    <w:div w:id="1021199053">
      <w:bodyDiv w:val="1"/>
      <w:marLeft w:val="0"/>
      <w:marRight w:val="0"/>
      <w:marTop w:val="0"/>
      <w:marBottom w:val="0"/>
      <w:divBdr>
        <w:top w:val="none" w:sz="0" w:space="0" w:color="auto"/>
        <w:left w:val="none" w:sz="0" w:space="0" w:color="auto"/>
        <w:bottom w:val="none" w:sz="0" w:space="0" w:color="auto"/>
        <w:right w:val="none" w:sz="0" w:space="0" w:color="auto"/>
      </w:divBdr>
    </w:div>
    <w:div w:id="1198470659">
      <w:bodyDiv w:val="1"/>
      <w:marLeft w:val="0"/>
      <w:marRight w:val="0"/>
      <w:marTop w:val="0"/>
      <w:marBottom w:val="0"/>
      <w:divBdr>
        <w:top w:val="none" w:sz="0" w:space="0" w:color="auto"/>
        <w:left w:val="none" w:sz="0" w:space="0" w:color="auto"/>
        <w:bottom w:val="none" w:sz="0" w:space="0" w:color="auto"/>
        <w:right w:val="none" w:sz="0" w:space="0" w:color="auto"/>
      </w:divBdr>
    </w:div>
    <w:div w:id="1384718108">
      <w:bodyDiv w:val="1"/>
      <w:marLeft w:val="0"/>
      <w:marRight w:val="0"/>
      <w:marTop w:val="0"/>
      <w:marBottom w:val="0"/>
      <w:divBdr>
        <w:top w:val="none" w:sz="0" w:space="0" w:color="auto"/>
        <w:left w:val="none" w:sz="0" w:space="0" w:color="auto"/>
        <w:bottom w:val="none" w:sz="0" w:space="0" w:color="auto"/>
        <w:right w:val="none" w:sz="0" w:space="0" w:color="auto"/>
      </w:divBdr>
      <w:divsChild>
        <w:div w:id="45566532">
          <w:marLeft w:val="0"/>
          <w:marRight w:val="0"/>
          <w:marTop w:val="0"/>
          <w:marBottom w:val="0"/>
          <w:divBdr>
            <w:top w:val="none" w:sz="0" w:space="0" w:color="auto"/>
            <w:left w:val="none" w:sz="0" w:space="0" w:color="auto"/>
            <w:bottom w:val="none" w:sz="0" w:space="0" w:color="auto"/>
            <w:right w:val="none" w:sz="0" w:space="0" w:color="auto"/>
          </w:divBdr>
          <w:divsChild>
            <w:div w:id="591010614">
              <w:marLeft w:val="0"/>
              <w:marRight w:val="0"/>
              <w:marTop w:val="0"/>
              <w:marBottom w:val="450"/>
              <w:divBdr>
                <w:top w:val="none" w:sz="0" w:space="0" w:color="auto"/>
                <w:left w:val="none" w:sz="0" w:space="0" w:color="auto"/>
                <w:bottom w:val="none" w:sz="0" w:space="0" w:color="auto"/>
                <w:right w:val="none" w:sz="0" w:space="0" w:color="auto"/>
              </w:divBdr>
              <w:divsChild>
                <w:div w:id="1664161357">
                  <w:marLeft w:val="-225"/>
                  <w:marRight w:val="-225"/>
                  <w:marTop w:val="0"/>
                  <w:marBottom w:val="0"/>
                  <w:divBdr>
                    <w:top w:val="none" w:sz="0" w:space="0" w:color="auto"/>
                    <w:left w:val="none" w:sz="0" w:space="0" w:color="auto"/>
                    <w:bottom w:val="none" w:sz="0" w:space="0" w:color="auto"/>
                    <w:right w:val="none" w:sz="0" w:space="0" w:color="auto"/>
                  </w:divBdr>
                  <w:divsChild>
                    <w:div w:id="211589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081585">
          <w:marLeft w:val="0"/>
          <w:marRight w:val="0"/>
          <w:marTop w:val="0"/>
          <w:marBottom w:val="0"/>
          <w:divBdr>
            <w:top w:val="none" w:sz="0" w:space="0" w:color="auto"/>
            <w:left w:val="none" w:sz="0" w:space="0" w:color="auto"/>
            <w:bottom w:val="none" w:sz="0" w:space="0" w:color="auto"/>
            <w:right w:val="none" w:sz="0" w:space="0" w:color="auto"/>
          </w:divBdr>
          <w:divsChild>
            <w:div w:id="598179230">
              <w:marLeft w:val="0"/>
              <w:marRight w:val="0"/>
              <w:marTop w:val="0"/>
              <w:marBottom w:val="450"/>
              <w:divBdr>
                <w:top w:val="none" w:sz="0" w:space="0" w:color="auto"/>
                <w:left w:val="none" w:sz="0" w:space="0" w:color="auto"/>
                <w:bottom w:val="none" w:sz="0" w:space="0" w:color="auto"/>
                <w:right w:val="none" w:sz="0" w:space="0" w:color="auto"/>
              </w:divBdr>
              <w:divsChild>
                <w:div w:id="131558836">
                  <w:marLeft w:val="-225"/>
                  <w:marRight w:val="-225"/>
                  <w:marTop w:val="0"/>
                  <w:marBottom w:val="0"/>
                  <w:divBdr>
                    <w:top w:val="none" w:sz="0" w:space="0" w:color="auto"/>
                    <w:left w:val="none" w:sz="0" w:space="0" w:color="auto"/>
                    <w:bottom w:val="none" w:sz="0" w:space="0" w:color="auto"/>
                    <w:right w:val="none" w:sz="0" w:space="0" w:color="auto"/>
                  </w:divBdr>
                  <w:divsChild>
                    <w:div w:id="513035233">
                      <w:marLeft w:val="0"/>
                      <w:marRight w:val="0"/>
                      <w:marTop w:val="0"/>
                      <w:marBottom w:val="0"/>
                      <w:divBdr>
                        <w:top w:val="none" w:sz="0" w:space="0" w:color="auto"/>
                        <w:left w:val="none" w:sz="0" w:space="0" w:color="auto"/>
                        <w:bottom w:val="none" w:sz="0" w:space="0" w:color="auto"/>
                        <w:right w:val="none" w:sz="0" w:space="0" w:color="auto"/>
                      </w:divBdr>
                    </w:div>
                  </w:divsChild>
                </w:div>
                <w:div w:id="720985492">
                  <w:marLeft w:val="-225"/>
                  <w:marRight w:val="-225"/>
                  <w:marTop w:val="0"/>
                  <w:marBottom w:val="0"/>
                  <w:divBdr>
                    <w:top w:val="none" w:sz="0" w:space="0" w:color="auto"/>
                    <w:left w:val="none" w:sz="0" w:space="0" w:color="auto"/>
                    <w:bottom w:val="none" w:sz="0" w:space="0" w:color="auto"/>
                    <w:right w:val="none" w:sz="0" w:space="0" w:color="auto"/>
                  </w:divBdr>
                  <w:divsChild>
                    <w:div w:id="101299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061471">
          <w:marLeft w:val="0"/>
          <w:marRight w:val="0"/>
          <w:marTop w:val="0"/>
          <w:marBottom w:val="0"/>
          <w:divBdr>
            <w:top w:val="none" w:sz="0" w:space="0" w:color="auto"/>
            <w:left w:val="none" w:sz="0" w:space="0" w:color="auto"/>
            <w:bottom w:val="none" w:sz="0" w:space="0" w:color="auto"/>
            <w:right w:val="none" w:sz="0" w:space="0" w:color="auto"/>
          </w:divBdr>
          <w:divsChild>
            <w:div w:id="755984068">
              <w:marLeft w:val="0"/>
              <w:marRight w:val="0"/>
              <w:marTop w:val="0"/>
              <w:marBottom w:val="450"/>
              <w:divBdr>
                <w:top w:val="none" w:sz="0" w:space="0" w:color="auto"/>
                <w:left w:val="none" w:sz="0" w:space="0" w:color="auto"/>
                <w:bottom w:val="none" w:sz="0" w:space="0" w:color="auto"/>
                <w:right w:val="none" w:sz="0" w:space="0" w:color="auto"/>
              </w:divBdr>
              <w:divsChild>
                <w:div w:id="1193346916">
                  <w:marLeft w:val="-225"/>
                  <w:marRight w:val="-225"/>
                  <w:marTop w:val="0"/>
                  <w:marBottom w:val="0"/>
                  <w:divBdr>
                    <w:top w:val="none" w:sz="0" w:space="0" w:color="auto"/>
                    <w:left w:val="none" w:sz="0" w:space="0" w:color="auto"/>
                    <w:bottom w:val="none" w:sz="0" w:space="0" w:color="auto"/>
                    <w:right w:val="none" w:sz="0" w:space="0" w:color="auto"/>
                  </w:divBdr>
                  <w:divsChild>
                    <w:div w:id="1376733995">
                      <w:marLeft w:val="0"/>
                      <w:marRight w:val="0"/>
                      <w:marTop w:val="0"/>
                      <w:marBottom w:val="0"/>
                      <w:divBdr>
                        <w:top w:val="none" w:sz="0" w:space="0" w:color="auto"/>
                        <w:left w:val="none" w:sz="0" w:space="0" w:color="auto"/>
                        <w:bottom w:val="none" w:sz="0" w:space="0" w:color="auto"/>
                        <w:right w:val="none" w:sz="0" w:space="0" w:color="auto"/>
                      </w:divBdr>
                    </w:div>
                  </w:divsChild>
                </w:div>
                <w:div w:id="1695769808">
                  <w:marLeft w:val="-225"/>
                  <w:marRight w:val="-225"/>
                  <w:marTop w:val="0"/>
                  <w:marBottom w:val="0"/>
                  <w:divBdr>
                    <w:top w:val="none" w:sz="0" w:space="0" w:color="auto"/>
                    <w:left w:val="none" w:sz="0" w:space="0" w:color="auto"/>
                    <w:bottom w:val="none" w:sz="0" w:space="0" w:color="auto"/>
                    <w:right w:val="none" w:sz="0" w:space="0" w:color="auto"/>
                  </w:divBdr>
                  <w:divsChild>
                    <w:div w:id="127035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088941">
          <w:marLeft w:val="0"/>
          <w:marRight w:val="0"/>
          <w:marTop w:val="0"/>
          <w:marBottom w:val="0"/>
          <w:divBdr>
            <w:top w:val="none" w:sz="0" w:space="0" w:color="auto"/>
            <w:left w:val="none" w:sz="0" w:space="0" w:color="auto"/>
            <w:bottom w:val="none" w:sz="0" w:space="0" w:color="auto"/>
            <w:right w:val="none" w:sz="0" w:space="0" w:color="auto"/>
          </w:divBdr>
          <w:divsChild>
            <w:div w:id="842547462">
              <w:marLeft w:val="0"/>
              <w:marRight w:val="0"/>
              <w:marTop w:val="0"/>
              <w:marBottom w:val="450"/>
              <w:divBdr>
                <w:top w:val="none" w:sz="0" w:space="0" w:color="auto"/>
                <w:left w:val="none" w:sz="0" w:space="0" w:color="auto"/>
                <w:bottom w:val="none" w:sz="0" w:space="0" w:color="auto"/>
                <w:right w:val="none" w:sz="0" w:space="0" w:color="auto"/>
              </w:divBdr>
              <w:divsChild>
                <w:div w:id="1878346875">
                  <w:marLeft w:val="-225"/>
                  <w:marRight w:val="-225"/>
                  <w:marTop w:val="0"/>
                  <w:marBottom w:val="0"/>
                  <w:divBdr>
                    <w:top w:val="none" w:sz="0" w:space="0" w:color="auto"/>
                    <w:left w:val="none" w:sz="0" w:space="0" w:color="auto"/>
                    <w:bottom w:val="none" w:sz="0" w:space="0" w:color="auto"/>
                    <w:right w:val="none" w:sz="0" w:space="0" w:color="auto"/>
                  </w:divBdr>
                  <w:divsChild>
                    <w:div w:id="548029047">
                      <w:marLeft w:val="0"/>
                      <w:marRight w:val="0"/>
                      <w:marTop w:val="0"/>
                      <w:marBottom w:val="0"/>
                      <w:divBdr>
                        <w:top w:val="none" w:sz="0" w:space="0" w:color="auto"/>
                        <w:left w:val="none" w:sz="0" w:space="0" w:color="auto"/>
                        <w:bottom w:val="none" w:sz="0" w:space="0" w:color="auto"/>
                        <w:right w:val="none" w:sz="0" w:space="0" w:color="auto"/>
                      </w:divBdr>
                    </w:div>
                  </w:divsChild>
                </w:div>
                <w:div w:id="1133716741">
                  <w:marLeft w:val="-225"/>
                  <w:marRight w:val="-225"/>
                  <w:marTop w:val="0"/>
                  <w:marBottom w:val="0"/>
                  <w:divBdr>
                    <w:top w:val="none" w:sz="0" w:space="0" w:color="auto"/>
                    <w:left w:val="none" w:sz="0" w:space="0" w:color="auto"/>
                    <w:bottom w:val="none" w:sz="0" w:space="0" w:color="auto"/>
                    <w:right w:val="none" w:sz="0" w:space="0" w:color="auto"/>
                  </w:divBdr>
                  <w:divsChild>
                    <w:div w:id="72472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808421">
          <w:marLeft w:val="0"/>
          <w:marRight w:val="0"/>
          <w:marTop w:val="0"/>
          <w:marBottom w:val="0"/>
          <w:divBdr>
            <w:top w:val="none" w:sz="0" w:space="0" w:color="auto"/>
            <w:left w:val="none" w:sz="0" w:space="0" w:color="auto"/>
            <w:bottom w:val="none" w:sz="0" w:space="0" w:color="auto"/>
            <w:right w:val="none" w:sz="0" w:space="0" w:color="auto"/>
          </w:divBdr>
          <w:divsChild>
            <w:div w:id="229467905">
              <w:marLeft w:val="0"/>
              <w:marRight w:val="0"/>
              <w:marTop w:val="0"/>
              <w:marBottom w:val="450"/>
              <w:divBdr>
                <w:top w:val="none" w:sz="0" w:space="0" w:color="auto"/>
                <w:left w:val="none" w:sz="0" w:space="0" w:color="auto"/>
                <w:bottom w:val="none" w:sz="0" w:space="0" w:color="auto"/>
                <w:right w:val="none" w:sz="0" w:space="0" w:color="auto"/>
              </w:divBdr>
              <w:divsChild>
                <w:div w:id="1442646892">
                  <w:marLeft w:val="-225"/>
                  <w:marRight w:val="-225"/>
                  <w:marTop w:val="0"/>
                  <w:marBottom w:val="0"/>
                  <w:divBdr>
                    <w:top w:val="none" w:sz="0" w:space="0" w:color="auto"/>
                    <w:left w:val="none" w:sz="0" w:space="0" w:color="auto"/>
                    <w:bottom w:val="none" w:sz="0" w:space="0" w:color="auto"/>
                    <w:right w:val="none" w:sz="0" w:space="0" w:color="auto"/>
                  </w:divBdr>
                  <w:divsChild>
                    <w:div w:id="1495298638">
                      <w:marLeft w:val="0"/>
                      <w:marRight w:val="0"/>
                      <w:marTop w:val="0"/>
                      <w:marBottom w:val="0"/>
                      <w:divBdr>
                        <w:top w:val="none" w:sz="0" w:space="0" w:color="auto"/>
                        <w:left w:val="none" w:sz="0" w:space="0" w:color="auto"/>
                        <w:bottom w:val="none" w:sz="0" w:space="0" w:color="auto"/>
                        <w:right w:val="none" w:sz="0" w:space="0" w:color="auto"/>
                      </w:divBdr>
                    </w:div>
                  </w:divsChild>
                </w:div>
                <w:div w:id="1158109414">
                  <w:marLeft w:val="-225"/>
                  <w:marRight w:val="-225"/>
                  <w:marTop w:val="0"/>
                  <w:marBottom w:val="0"/>
                  <w:divBdr>
                    <w:top w:val="none" w:sz="0" w:space="0" w:color="auto"/>
                    <w:left w:val="none" w:sz="0" w:space="0" w:color="auto"/>
                    <w:bottom w:val="none" w:sz="0" w:space="0" w:color="auto"/>
                    <w:right w:val="none" w:sz="0" w:space="0" w:color="auto"/>
                  </w:divBdr>
                  <w:divsChild>
                    <w:div w:id="89851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864244">
          <w:marLeft w:val="0"/>
          <w:marRight w:val="0"/>
          <w:marTop w:val="0"/>
          <w:marBottom w:val="0"/>
          <w:divBdr>
            <w:top w:val="none" w:sz="0" w:space="0" w:color="auto"/>
            <w:left w:val="none" w:sz="0" w:space="0" w:color="auto"/>
            <w:bottom w:val="none" w:sz="0" w:space="0" w:color="auto"/>
            <w:right w:val="none" w:sz="0" w:space="0" w:color="auto"/>
          </w:divBdr>
          <w:divsChild>
            <w:div w:id="960570281">
              <w:marLeft w:val="0"/>
              <w:marRight w:val="0"/>
              <w:marTop w:val="0"/>
              <w:marBottom w:val="450"/>
              <w:divBdr>
                <w:top w:val="none" w:sz="0" w:space="0" w:color="auto"/>
                <w:left w:val="none" w:sz="0" w:space="0" w:color="auto"/>
                <w:bottom w:val="none" w:sz="0" w:space="0" w:color="auto"/>
                <w:right w:val="none" w:sz="0" w:space="0" w:color="auto"/>
              </w:divBdr>
              <w:divsChild>
                <w:div w:id="1502041395">
                  <w:marLeft w:val="-225"/>
                  <w:marRight w:val="-225"/>
                  <w:marTop w:val="0"/>
                  <w:marBottom w:val="0"/>
                  <w:divBdr>
                    <w:top w:val="none" w:sz="0" w:space="0" w:color="auto"/>
                    <w:left w:val="none" w:sz="0" w:space="0" w:color="auto"/>
                    <w:bottom w:val="none" w:sz="0" w:space="0" w:color="auto"/>
                    <w:right w:val="none" w:sz="0" w:space="0" w:color="auto"/>
                  </w:divBdr>
                  <w:divsChild>
                    <w:div w:id="712731811">
                      <w:marLeft w:val="0"/>
                      <w:marRight w:val="0"/>
                      <w:marTop w:val="0"/>
                      <w:marBottom w:val="0"/>
                      <w:divBdr>
                        <w:top w:val="none" w:sz="0" w:space="0" w:color="auto"/>
                        <w:left w:val="none" w:sz="0" w:space="0" w:color="auto"/>
                        <w:bottom w:val="none" w:sz="0" w:space="0" w:color="auto"/>
                        <w:right w:val="none" w:sz="0" w:space="0" w:color="auto"/>
                      </w:divBdr>
                    </w:div>
                  </w:divsChild>
                </w:div>
                <w:div w:id="567958065">
                  <w:marLeft w:val="-225"/>
                  <w:marRight w:val="-225"/>
                  <w:marTop w:val="0"/>
                  <w:marBottom w:val="0"/>
                  <w:divBdr>
                    <w:top w:val="none" w:sz="0" w:space="0" w:color="auto"/>
                    <w:left w:val="none" w:sz="0" w:space="0" w:color="auto"/>
                    <w:bottom w:val="none" w:sz="0" w:space="0" w:color="auto"/>
                    <w:right w:val="none" w:sz="0" w:space="0" w:color="auto"/>
                  </w:divBdr>
                  <w:divsChild>
                    <w:div w:id="182913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398121">
          <w:marLeft w:val="0"/>
          <w:marRight w:val="0"/>
          <w:marTop w:val="0"/>
          <w:marBottom w:val="0"/>
          <w:divBdr>
            <w:top w:val="none" w:sz="0" w:space="0" w:color="auto"/>
            <w:left w:val="none" w:sz="0" w:space="0" w:color="auto"/>
            <w:bottom w:val="none" w:sz="0" w:space="0" w:color="auto"/>
            <w:right w:val="none" w:sz="0" w:space="0" w:color="auto"/>
          </w:divBdr>
          <w:divsChild>
            <w:div w:id="1983196301">
              <w:marLeft w:val="0"/>
              <w:marRight w:val="0"/>
              <w:marTop w:val="0"/>
              <w:marBottom w:val="450"/>
              <w:divBdr>
                <w:top w:val="none" w:sz="0" w:space="0" w:color="auto"/>
                <w:left w:val="none" w:sz="0" w:space="0" w:color="auto"/>
                <w:bottom w:val="none" w:sz="0" w:space="0" w:color="auto"/>
                <w:right w:val="none" w:sz="0" w:space="0" w:color="auto"/>
              </w:divBdr>
              <w:divsChild>
                <w:div w:id="261498875">
                  <w:marLeft w:val="-225"/>
                  <w:marRight w:val="-225"/>
                  <w:marTop w:val="0"/>
                  <w:marBottom w:val="0"/>
                  <w:divBdr>
                    <w:top w:val="none" w:sz="0" w:space="0" w:color="auto"/>
                    <w:left w:val="none" w:sz="0" w:space="0" w:color="auto"/>
                    <w:bottom w:val="none" w:sz="0" w:space="0" w:color="auto"/>
                    <w:right w:val="none" w:sz="0" w:space="0" w:color="auto"/>
                  </w:divBdr>
                  <w:divsChild>
                    <w:div w:id="1241718019">
                      <w:marLeft w:val="0"/>
                      <w:marRight w:val="0"/>
                      <w:marTop w:val="0"/>
                      <w:marBottom w:val="0"/>
                      <w:divBdr>
                        <w:top w:val="none" w:sz="0" w:space="0" w:color="auto"/>
                        <w:left w:val="none" w:sz="0" w:space="0" w:color="auto"/>
                        <w:bottom w:val="none" w:sz="0" w:space="0" w:color="auto"/>
                        <w:right w:val="none" w:sz="0" w:space="0" w:color="auto"/>
                      </w:divBdr>
                    </w:div>
                  </w:divsChild>
                </w:div>
                <w:div w:id="2013025512">
                  <w:marLeft w:val="-225"/>
                  <w:marRight w:val="-225"/>
                  <w:marTop w:val="0"/>
                  <w:marBottom w:val="0"/>
                  <w:divBdr>
                    <w:top w:val="none" w:sz="0" w:space="0" w:color="auto"/>
                    <w:left w:val="none" w:sz="0" w:space="0" w:color="auto"/>
                    <w:bottom w:val="none" w:sz="0" w:space="0" w:color="auto"/>
                    <w:right w:val="none" w:sz="0" w:space="0" w:color="auto"/>
                  </w:divBdr>
                  <w:divsChild>
                    <w:div w:id="12080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3056">
          <w:marLeft w:val="0"/>
          <w:marRight w:val="0"/>
          <w:marTop w:val="0"/>
          <w:marBottom w:val="0"/>
          <w:divBdr>
            <w:top w:val="none" w:sz="0" w:space="0" w:color="auto"/>
            <w:left w:val="none" w:sz="0" w:space="0" w:color="auto"/>
            <w:bottom w:val="none" w:sz="0" w:space="0" w:color="auto"/>
            <w:right w:val="none" w:sz="0" w:space="0" w:color="auto"/>
          </w:divBdr>
          <w:divsChild>
            <w:div w:id="597713079">
              <w:marLeft w:val="0"/>
              <w:marRight w:val="0"/>
              <w:marTop w:val="0"/>
              <w:marBottom w:val="450"/>
              <w:divBdr>
                <w:top w:val="none" w:sz="0" w:space="0" w:color="auto"/>
                <w:left w:val="none" w:sz="0" w:space="0" w:color="auto"/>
                <w:bottom w:val="none" w:sz="0" w:space="0" w:color="auto"/>
                <w:right w:val="none" w:sz="0" w:space="0" w:color="auto"/>
              </w:divBdr>
              <w:divsChild>
                <w:div w:id="1191410352">
                  <w:marLeft w:val="-225"/>
                  <w:marRight w:val="-225"/>
                  <w:marTop w:val="0"/>
                  <w:marBottom w:val="0"/>
                  <w:divBdr>
                    <w:top w:val="none" w:sz="0" w:space="0" w:color="auto"/>
                    <w:left w:val="none" w:sz="0" w:space="0" w:color="auto"/>
                    <w:bottom w:val="none" w:sz="0" w:space="0" w:color="auto"/>
                    <w:right w:val="none" w:sz="0" w:space="0" w:color="auto"/>
                  </w:divBdr>
                  <w:divsChild>
                    <w:div w:id="1041785261">
                      <w:marLeft w:val="0"/>
                      <w:marRight w:val="0"/>
                      <w:marTop w:val="0"/>
                      <w:marBottom w:val="0"/>
                      <w:divBdr>
                        <w:top w:val="none" w:sz="0" w:space="0" w:color="auto"/>
                        <w:left w:val="none" w:sz="0" w:space="0" w:color="auto"/>
                        <w:bottom w:val="none" w:sz="0" w:space="0" w:color="auto"/>
                        <w:right w:val="none" w:sz="0" w:space="0" w:color="auto"/>
                      </w:divBdr>
                    </w:div>
                  </w:divsChild>
                </w:div>
                <w:div w:id="1706758826">
                  <w:marLeft w:val="-225"/>
                  <w:marRight w:val="-225"/>
                  <w:marTop w:val="0"/>
                  <w:marBottom w:val="0"/>
                  <w:divBdr>
                    <w:top w:val="none" w:sz="0" w:space="0" w:color="auto"/>
                    <w:left w:val="none" w:sz="0" w:space="0" w:color="auto"/>
                    <w:bottom w:val="none" w:sz="0" w:space="0" w:color="auto"/>
                    <w:right w:val="none" w:sz="0" w:space="0" w:color="auto"/>
                  </w:divBdr>
                  <w:divsChild>
                    <w:div w:id="15165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04771">
          <w:marLeft w:val="0"/>
          <w:marRight w:val="0"/>
          <w:marTop w:val="0"/>
          <w:marBottom w:val="0"/>
          <w:divBdr>
            <w:top w:val="none" w:sz="0" w:space="0" w:color="auto"/>
            <w:left w:val="none" w:sz="0" w:space="0" w:color="auto"/>
            <w:bottom w:val="none" w:sz="0" w:space="0" w:color="auto"/>
            <w:right w:val="none" w:sz="0" w:space="0" w:color="auto"/>
          </w:divBdr>
          <w:divsChild>
            <w:div w:id="1153911233">
              <w:marLeft w:val="0"/>
              <w:marRight w:val="0"/>
              <w:marTop w:val="0"/>
              <w:marBottom w:val="450"/>
              <w:divBdr>
                <w:top w:val="none" w:sz="0" w:space="0" w:color="auto"/>
                <w:left w:val="none" w:sz="0" w:space="0" w:color="auto"/>
                <w:bottom w:val="none" w:sz="0" w:space="0" w:color="auto"/>
                <w:right w:val="none" w:sz="0" w:space="0" w:color="auto"/>
              </w:divBdr>
              <w:divsChild>
                <w:div w:id="1247882882">
                  <w:marLeft w:val="-225"/>
                  <w:marRight w:val="-225"/>
                  <w:marTop w:val="0"/>
                  <w:marBottom w:val="0"/>
                  <w:divBdr>
                    <w:top w:val="none" w:sz="0" w:space="0" w:color="auto"/>
                    <w:left w:val="none" w:sz="0" w:space="0" w:color="auto"/>
                    <w:bottom w:val="none" w:sz="0" w:space="0" w:color="auto"/>
                    <w:right w:val="none" w:sz="0" w:space="0" w:color="auto"/>
                  </w:divBdr>
                  <w:divsChild>
                    <w:div w:id="2121558722">
                      <w:marLeft w:val="0"/>
                      <w:marRight w:val="0"/>
                      <w:marTop w:val="0"/>
                      <w:marBottom w:val="0"/>
                      <w:divBdr>
                        <w:top w:val="none" w:sz="0" w:space="0" w:color="auto"/>
                        <w:left w:val="none" w:sz="0" w:space="0" w:color="auto"/>
                        <w:bottom w:val="none" w:sz="0" w:space="0" w:color="auto"/>
                        <w:right w:val="none" w:sz="0" w:space="0" w:color="auto"/>
                      </w:divBdr>
                    </w:div>
                  </w:divsChild>
                </w:div>
                <w:div w:id="998272490">
                  <w:marLeft w:val="-225"/>
                  <w:marRight w:val="-225"/>
                  <w:marTop w:val="0"/>
                  <w:marBottom w:val="0"/>
                  <w:divBdr>
                    <w:top w:val="none" w:sz="0" w:space="0" w:color="auto"/>
                    <w:left w:val="none" w:sz="0" w:space="0" w:color="auto"/>
                    <w:bottom w:val="none" w:sz="0" w:space="0" w:color="auto"/>
                    <w:right w:val="none" w:sz="0" w:space="0" w:color="auto"/>
                  </w:divBdr>
                  <w:divsChild>
                    <w:div w:id="103357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177538">
          <w:marLeft w:val="0"/>
          <w:marRight w:val="0"/>
          <w:marTop w:val="0"/>
          <w:marBottom w:val="0"/>
          <w:divBdr>
            <w:top w:val="none" w:sz="0" w:space="0" w:color="auto"/>
            <w:left w:val="none" w:sz="0" w:space="0" w:color="auto"/>
            <w:bottom w:val="none" w:sz="0" w:space="0" w:color="auto"/>
            <w:right w:val="none" w:sz="0" w:space="0" w:color="auto"/>
          </w:divBdr>
          <w:divsChild>
            <w:div w:id="982546683">
              <w:marLeft w:val="0"/>
              <w:marRight w:val="0"/>
              <w:marTop w:val="0"/>
              <w:marBottom w:val="450"/>
              <w:divBdr>
                <w:top w:val="none" w:sz="0" w:space="0" w:color="auto"/>
                <w:left w:val="none" w:sz="0" w:space="0" w:color="auto"/>
                <w:bottom w:val="none" w:sz="0" w:space="0" w:color="auto"/>
                <w:right w:val="none" w:sz="0" w:space="0" w:color="auto"/>
              </w:divBdr>
              <w:divsChild>
                <w:div w:id="1621104060">
                  <w:marLeft w:val="-225"/>
                  <w:marRight w:val="-225"/>
                  <w:marTop w:val="0"/>
                  <w:marBottom w:val="0"/>
                  <w:divBdr>
                    <w:top w:val="none" w:sz="0" w:space="0" w:color="auto"/>
                    <w:left w:val="none" w:sz="0" w:space="0" w:color="auto"/>
                    <w:bottom w:val="none" w:sz="0" w:space="0" w:color="auto"/>
                    <w:right w:val="none" w:sz="0" w:space="0" w:color="auto"/>
                  </w:divBdr>
                  <w:divsChild>
                    <w:div w:id="1079133074">
                      <w:marLeft w:val="0"/>
                      <w:marRight w:val="0"/>
                      <w:marTop w:val="0"/>
                      <w:marBottom w:val="0"/>
                      <w:divBdr>
                        <w:top w:val="none" w:sz="0" w:space="0" w:color="auto"/>
                        <w:left w:val="none" w:sz="0" w:space="0" w:color="auto"/>
                        <w:bottom w:val="none" w:sz="0" w:space="0" w:color="auto"/>
                        <w:right w:val="none" w:sz="0" w:space="0" w:color="auto"/>
                      </w:divBdr>
                    </w:div>
                  </w:divsChild>
                </w:div>
                <w:div w:id="338386095">
                  <w:marLeft w:val="-225"/>
                  <w:marRight w:val="-225"/>
                  <w:marTop w:val="0"/>
                  <w:marBottom w:val="0"/>
                  <w:divBdr>
                    <w:top w:val="none" w:sz="0" w:space="0" w:color="auto"/>
                    <w:left w:val="none" w:sz="0" w:space="0" w:color="auto"/>
                    <w:bottom w:val="none" w:sz="0" w:space="0" w:color="auto"/>
                    <w:right w:val="none" w:sz="0" w:space="0" w:color="auto"/>
                  </w:divBdr>
                  <w:divsChild>
                    <w:div w:id="76357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797336">
          <w:marLeft w:val="0"/>
          <w:marRight w:val="0"/>
          <w:marTop w:val="0"/>
          <w:marBottom w:val="0"/>
          <w:divBdr>
            <w:top w:val="none" w:sz="0" w:space="0" w:color="auto"/>
            <w:left w:val="none" w:sz="0" w:space="0" w:color="auto"/>
            <w:bottom w:val="none" w:sz="0" w:space="0" w:color="auto"/>
            <w:right w:val="none" w:sz="0" w:space="0" w:color="auto"/>
          </w:divBdr>
          <w:divsChild>
            <w:div w:id="1377970711">
              <w:marLeft w:val="0"/>
              <w:marRight w:val="0"/>
              <w:marTop w:val="0"/>
              <w:marBottom w:val="450"/>
              <w:divBdr>
                <w:top w:val="none" w:sz="0" w:space="0" w:color="auto"/>
                <w:left w:val="none" w:sz="0" w:space="0" w:color="auto"/>
                <w:bottom w:val="none" w:sz="0" w:space="0" w:color="auto"/>
                <w:right w:val="none" w:sz="0" w:space="0" w:color="auto"/>
              </w:divBdr>
              <w:divsChild>
                <w:div w:id="999650312">
                  <w:marLeft w:val="-225"/>
                  <w:marRight w:val="-225"/>
                  <w:marTop w:val="0"/>
                  <w:marBottom w:val="0"/>
                  <w:divBdr>
                    <w:top w:val="none" w:sz="0" w:space="0" w:color="auto"/>
                    <w:left w:val="none" w:sz="0" w:space="0" w:color="auto"/>
                    <w:bottom w:val="none" w:sz="0" w:space="0" w:color="auto"/>
                    <w:right w:val="none" w:sz="0" w:space="0" w:color="auto"/>
                  </w:divBdr>
                  <w:divsChild>
                    <w:div w:id="650528401">
                      <w:marLeft w:val="0"/>
                      <w:marRight w:val="0"/>
                      <w:marTop w:val="0"/>
                      <w:marBottom w:val="0"/>
                      <w:divBdr>
                        <w:top w:val="none" w:sz="0" w:space="0" w:color="auto"/>
                        <w:left w:val="none" w:sz="0" w:space="0" w:color="auto"/>
                        <w:bottom w:val="none" w:sz="0" w:space="0" w:color="auto"/>
                        <w:right w:val="none" w:sz="0" w:space="0" w:color="auto"/>
                      </w:divBdr>
                    </w:div>
                  </w:divsChild>
                </w:div>
                <w:div w:id="999113731">
                  <w:marLeft w:val="-225"/>
                  <w:marRight w:val="-225"/>
                  <w:marTop w:val="0"/>
                  <w:marBottom w:val="0"/>
                  <w:divBdr>
                    <w:top w:val="none" w:sz="0" w:space="0" w:color="auto"/>
                    <w:left w:val="none" w:sz="0" w:space="0" w:color="auto"/>
                    <w:bottom w:val="none" w:sz="0" w:space="0" w:color="auto"/>
                    <w:right w:val="none" w:sz="0" w:space="0" w:color="auto"/>
                  </w:divBdr>
                  <w:divsChild>
                    <w:div w:id="50509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086828">
          <w:marLeft w:val="0"/>
          <w:marRight w:val="0"/>
          <w:marTop w:val="0"/>
          <w:marBottom w:val="0"/>
          <w:divBdr>
            <w:top w:val="none" w:sz="0" w:space="0" w:color="auto"/>
            <w:left w:val="none" w:sz="0" w:space="0" w:color="auto"/>
            <w:bottom w:val="none" w:sz="0" w:space="0" w:color="auto"/>
            <w:right w:val="none" w:sz="0" w:space="0" w:color="auto"/>
          </w:divBdr>
          <w:divsChild>
            <w:div w:id="827551567">
              <w:marLeft w:val="0"/>
              <w:marRight w:val="0"/>
              <w:marTop w:val="0"/>
              <w:marBottom w:val="450"/>
              <w:divBdr>
                <w:top w:val="none" w:sz="0" w:space="0" w:color="auto"/>
                <w:left w:val="none" w:sz="0" w:space="0" w:color="auto"/>
                <w:bottom w:val="none" w:sz="0" w:space="0" w:color="auto"/>
                <w:right w:val="none" w:sz="0" w:space="0" w:color="auto"/>
              </w:divBdr>
              <w:divsChild>
                <w:div w:id="284820990">
                  <w:marLeft w:val="-225"/>
                  <w:marRight w:val="-225"/>
                  <w:marTop w:val="0"/>
                  <w:marBottom w:val="0"/>
                  <w:divBdr>
                    <w:top w:val="none" w:sz="0" w:space="0" w:color="auto"/>
                    <w:left w:val="none" w:sz="0" w:space="0" w:color="auto"/>
                    <w:bottom w:val="none" w:sz="0" w:space="0" w:color="auto"/>
                    <w:right w:val="none" w:sz="0" w:space="0" w:color="auto"/>
                  </w:divBdr>
                  <w:divsChild>
                    <w:div w:id="1313874109">
                      <w:marLeft w:val="0"/>
                      <w:marRight w:val="0"/>
                      <w:marTop w:val="0"/>
                      <w:marBottom w:val="0"/>
                      <w:divBdr>
                        <w:top w:val="none" w:sz="0" w:space="0" w:color="auto"/>
                        <w:left w:val="none" w:sz="0" w:space="0" w:color="auto"/>
                        <w:bottom w:val="none" w:sz="0" w:space="0" w:color="auto"/>
                        <w:right w:val="none" w:sz="0" w:space="0" w:color="auto"/>
                      </w:divBdr>
                    </w:div>
                  </w:divsChild>
                </w:div>
                <w:div w:id="877670691">
                  <w:marLeft w:val="-225"/>
                  <w:marRight w:val="-225"/>
                  <w:marTop w:val="0"/>
                  <w:marBottom w:val="0"/>
                  <w:divBdr>
                    <w:top w:val="none" w:sz="0" w:space="0" w:color="auto"/>
                    <w:left w:val="none" w:sz="0" w:space="0" w:color="auto"/>
                    <w:bottom w:val="none" w:sz="0" w:space="0" w:color="auto"/>
                    <w:right w:val="none" w:sz="0" w:space="0" w:color="auto"/>
                  </w:divBdr>
                  <w:divsChild>
                    <w:div w:id="160630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922384">
          <w:marLeft w:val="0"/>
          <w:marRight w:val="0"/>
          <w:marTop w:val="0"/>
          <w:marBottom w:val="0"/>
          <w:divBdr>
            <w:top w:val="none" w:sz="0" w:space="0" w:color="auto"/>
            <w:left w:val="none" w:sz="0" w:space="0" w:color="auto"/>
            <w:bottom w:val="none" w:sz="0" w:space="0" w:color="auto"/>
            <w:right w:val="none" w:sz="0" w:space="0" w:color="auto"/>
          </w:divBdr>
          <w:divsChild>
            <w:div w:id="1617247978">
              <w:marLeft w:val="0"/>
              <w:marRight w:val="0"/>
              <w:marTop w:val="0"/>
              <w:marBottom w:val="450"/>
              <w:divBdr>
                <w:top w:val="none" w:sz="0" w:space="0" w:color="auto"/>
                <w:left w:val="none" w:sz="0" w:space="0" w:color="auto"/>
                <w:bottom w:val="none" w:sz="0" w:space="0" w:color="auto"/>
                <w:right w:val="none" w:sz="0" w:space="0" w:color="auto"/>
              </w:divBdr>
              <w:divsChild>
                <w:div w:id="29890165">
                  <w:marLeft w:val="-225"/>
                  <w:marRight w:val="-225"/>
                  <w:marTop w:val="0"/>
                  <w:marBottom w:val="0"/>
                  <w:divBdr>
                    <w:top w:val="none" w:sz="0" w:space="0" w:color="auto"/>
                    <w:left w:val="none" w:sz="0" w:space="0" w:color="auto"/>
                    <w:bottom w:val="none" w:sz="0" w:space="0" w:color="auto"/>
                    <w:right w:val="none" w:sz="0" w:space="0" w:color="auto"/>
                  </w:divBdr>
                  <w:divsChild>
                    <w:div w:id="1670522272">
                      <w:marLeft w:val="0"/>
                      <w:marRight w:val="0"/>
                      <w:marTop w:val="0"/>
                      <w:marBottom w:val="0"/>
                      <w:divBdr>
                        <w:top w:val="none" w:sz="0" w:space="0" w:color="auto"/>
                        <w:left w:val="none" w:sz="0" w:space="0" w:color="auto"/>
                        <w:bottom w:val="none" w:sz="0" w:space="0" w:color="auto"/>
                        <w:right w:val="none" w:sz="0" w:space="0" w:color="auto"/>
                      </w:divBdr>
                    </w:div>
                  </w:divsChild>
                </w:div>
                <w:div w:id="769009929">
                  <w:marLeft w:val="-225"/>
                  <w:marRight w:val="-225"/>
                  <w:marTop w:val="0"/>
                  <w:marBottom w:val="0"/>
                  <w:divBdr>
                    <w:top w:val="none" w:sz="0" w:space="0" w:color="auto"/>
                    <w:left w:val="none" w:sz="0" w:space="0" w:color="auto"/>
                    <w:bottom w:val="none" w:sz="0" w:space="0" w:color="auto"/>
                    <w:right w:val="none" w:sz="0" w:space="0" w:color="auto"/>
                  </w:divBdr>
                  <w:divsChild>
                    <w:div w:id="22232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083518">
          <w:marLeft w:val="0"/>
          <w:marRight w:val="0"/>
          <w:marTop w:val="0"/>
          <w:marBottom w:val="0"/>
          <w:divBdr>
            <w:top w:val="none" w:sz="0" w:space="0" w:color="auto"/>
            <w:left w:val="none" w:sz="0" w:space="0" w:color="auto"/>
            <w:bottom w:val="none" w:sz="0" w:space="0" w:color="auto"/>
            <w:right w:val="none" w:sz="0" w:space="0" w:color="auto"/>
          </w:divBdr>
          <w:divsChild>
            <w:div w:id="509296570">
              <w:marLeft w:val="0"/>
              <w:marRight w:val="0"/>
              <w:marTop w:val="0"/>
              <w:marBottom w:val="450"/>
              <w:divBdr>
                <w:top w:val="none" w:sz="0" w:space="0" w:color="auto"/>
                <w:left w:val="none" w:sz="0" w:space="0" w:color="auto"/>
                <w:bottom w:val="none" w:sz="0" w:space="0" w:color="auto"/>
                <w:right w:val="none" w:sz="0" w:space="0" w:color="auto"/>
              </w:divBdr>
              <w:divsChild>
                <w:div w:id="59527803">
                  <w:marLeft w:val="-225"/>
                  <w:marRight w:val="-225"/>
                  <w:marTop w:val="0"/>
                  <w:marBottom w:val="0"/>
                  <w:divBdr>
                    <w:top w:val="none" w:sz="0" w:space="0" w:color="auto"/>
                    <w:left w:val="none" w:sz="0" w:space="0" w:color="auto"/>
                    <w:bottom w:val="none" w:sz="0" w:space="0" w:color="auto"/>
                    <w:right w:val="none" w:sz="0" w:space="0" w:color="auto"/>
                  </w:divBdr>
                  <w:divsChild>
                    <w:div w:id="364985438">
                      <w:marLeft w:val="0"/>
                      <w:marRight w:val="0"/>
                      <w:marTop w:val="0"/>
                      <w:marBottom w:val="0"/>
                      <w:divBdr>
                        <w:top w:val="none" w:sz="0" w:space="0" w:color="auto"/>
                        <w:left w:val="none" w:sz="0" w:space="0" w:color="auto"/>
                        <w:bottom w:val="none" w:sz="0" w:space="0" w:color="auto"/>
                        <w:right w:val="none" w:sz="0" w:space="0" w:color="auto"/>
                      </w:divBdr>
                    </w:div>
                  </w:divsChild>
                </w:div>
                <w:div w:id="703939539">
                  <w:marLeft w:val="-225"/>
                  <w:marRight w:val="-225"/>
                  <w:marTop w:val="0"/>
                  <w:marBottom w:val="0"/>
                  <w:divBdr>
                    <w:top w:val="none" w:sz="0" w:space="0" w:color="auto"/>
                    <w:left w:val="none" w:sz="0" w:space="0" w:color="auto"/>
                    <w:bottom w:val="none" w:sz="0" w:space="0" w:color="auto"/>
                    <w:right w:val="none" w:sz="0" w:space="0" w:color="auto"/>
                  </w:divBdr>
                  <w:divsChild>
                    <w:div w:id="12959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104584">
          <w:marLeft w:val="0"/>
          <w:marRight w:val="0"/>
          <w:marTop w:val="0"/>
          <w:marBottom w:val="0"/>
          <w:divBdr>
            <w:top w:val="none" w:sz="0" w:space="0" w:color="auto"/>
            <w:left w:val="none" w:sz="0" w:space="0" w:color="auto"/>
            <w:bottom w:val="none" w:sz="0" w:space="0" w:color="auto"/>
            <w:right w:val="none" w:sz="0" w:space="0" w:color="auto"/>
          </w:divBdr>
          <w:divsChild>
            <w:div w:id="1897398612">
              <w:marLeft w:val="0"/>
              <w:marRight w:val="0"/>
              <w:marTop w:val="0"/>
              <w:marBottom w:val="450"/>
              <w:divBdr>
                <w:top w:val="none" w:sz="0" w:space="0" w:color="auto"/>
                <w:left w:val="none" w:sz="0" w:space="0" w:color="auto"/>
                <w:bottom w:val="none" w:sz="0" w:space="0" w:color="auto"/>
                <w:right w:val="none" w:sz="0" w:space="0" w:color="auto"/>
              </w:divBdr>
              <w:divsChild>
                <w:div w:id="1725641267">
                  <w:marLeft w:val="-225"/>
                  <w:marRight w:val="-225"/>
                  <w:marTop w:val="0"/>
                  <w:marBottom w:val="0"/>
                  <w:divBdr>
                    <w:top w:val="none" w:sz="0" w:space="0" w:color="auto"/>
                    <w:left w:val="none" w:sz="0" w:space="0" w:color="auto"/>
                    <w:bottom w:val="none" w:sz="0" w:space="0" w:color="auto"/>
                    <w:right w:val="none" w:sz="0" w:space="0" w:color="auto"/>
                  </w:divBdr>
                  <w:divsChild>
                    <w:div w:id="1079861958">
                      <w:marLeft w:val="0"/>
                      <w:marRight w:val="0"/>
                      <w:marTop w:val="0"/>
                      <w:marBottom w:val="0"/>
                      <w:divBdr>
                        <w:top w:val="none" w:sz="0" w:space="0" w:color="auto"/>
                        <w:left w:val="none" w:sz="0" w:space="0" w:color="auto"/>
                        <w:bottom w:val="none" w:sz="0" w:space="0" w:color="auto"/>
                        <w:right w:val="none" w:sz="0" w:space="0" w:color="auto"/>
                      </w:divBdr>
                    </w:div>
                  </w:divsChild>
                </w:div>
                <w:div w:id="272786278">
                  <w:marLeft w:val="-225"/>
                  <w:marRight w:val="-225"/>
                  <w:marTop w:val="0"/>
                  <w:marBottom w:val="0"/>
                  <w:divBdr>
                    <w:top w:val="none" w:sz="0" w:space="0" w:color="auto"/>
                    <w:left w:val="none" w:sz="0" w:space="0" w:color="auto"/>
                    <w:bottom w:val="none" w:sz="0" w:space="0" w:color="auto"/>
                    <w:right w:val="none" w:sz="0" w:space="0" w:color="auto"/>
                  </w:divBdr>
                  <w:divsChild>
                    <w:div w:id="185618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344850">
          <w:marLeft w:val="0"/>
          <w:marRight w:val="0"/>
          <w:marTop w:val="0"/>
          <w:marBottom w:val="0"/>
          <w:divBdr>
            <w:top w:val="none" w:sz="0" w:space="0" w:color="auto"/>
            <w:left w:val="none" w:sz="0" w:space="0" w:color="auto"/>
            <w:bottom w:val="none" w:sz="0" w:space="0" w:color="auto"/>
            <w:right w:val="none" w:sz="0" w:space="0" w:color="auto"/>
          </w:divBdr>
          <w:divsChild>
            <w:div w:id="444008385">
              <w:marLeft w:val="0"/>
              <w:marRight w:val="0"/>
              <w:marTop w:val="0"/>
              <w:marBottom w:val="450"/>
              <w:divBdr>
                <w:top w:val="none" w:sz="0" w:space="0" w:color="auto"/>
                <w:left w:val="none" w:sz="0" w:space="0" w:color="auto"/>
                <w:bottom w:val="none" w:sz="0" w:space="0" w:color="auto"/>
                <w:right w:val="none" w:sz="0" w:space="0" w:color="auto"/>
              </w:divBdr>
              <w:divsChild>
                <w:div w:id="1508212262">
                  <w:marLeft w:val="-225"/>
                  <w:marRight w:val="-225"/>
                  <w:marTop w:val="0"/>
                  <w:marBottom w:val="0"/>
                  <w:divBdr>
                    <w:top w:val="none" w:sz="0" w:space="0" w:color="auto"/>
                    <w:left w:val="none" w:sz="0" w:space="0" w:color="auto"/>
                    <w:bottom w:val="none" w:sz="0" w:space="0" w:color="auto"/>
                    <w:right w:val="none" w:sz="0" w:space="0" w:color="auto"/>
                  </w:divBdr>
                  <w:divsChild>
                    <w:div w:id="191189801">
                      <w:marLeft w:val="0"/>
                      <w:marRight w:val="0"/>
                      <w:marTop w:val="0"/>
                      <w:marBottom w:val="0"/>
                      <w:divBdr>
                        <w:top w:val="none" w:sz="0" w:space="0" w:color="auto"/>
                        <w:left w:val="none" w:sz="0" w:space="0" w:color="auto"/>
                        <w:bottom w:val="none" w:sz="0" w:space="0" w:color="auto"/>
                        <w:right w:val="none" w:sz="0" w:space="0" w:color="auto"/>
                      </w:divBdr>
                    </w:div>
                  </w:divsChild>
                </w:div>
                <w:div w:id="283658589">
                  <w:marLeft w:val="-225"/>
                  <w:marRight w:val="-225"/>
                  <w:marTop w:val="0"/>
                  <w:marBottom w:val="0"/>
                  <w:divBdr>
                    <w:top w:val="none" w:sz="0" w:space="0" w:color="auto"/>
                    <w:left w:val="none" w:sz="0" w:space="0" w:color="auto"/>
                    <w:bottom w:val="none" w:sz="0" w:space="0" w:color="auto"/>
                    <w:right w:val="none" w:sz="0" w:space="0" w:color="auto"/>
                  </w:divBdr>
                  <w:divsChild>
                    <w:div w:id="202074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302488">
          <w:marLeft w:val="0"/>
          <w:marRight w:val="0"/>
          <w:marTop w:val="0"/>
          <w:marBottom w:val="0"/>
          <w:divBdr>
            <w:top w:val="none" w:sz="0" w:space="0" w:color="auto"/>
            <w:left w:val="none" w:sz="0" w:space="0" w:color="auto"/>
            <w:bottom w:val="none" w:sz="0" w:space="0" w:color="auto"/>
            <w:right w:val="none" w:sz="0" w:space="0" w:color="auto"/>
          </w:divBdr>
          <w:divsChild>
            <w:div w:id="1622151979">
              <w:marLeft w:val="0"/>
              <w:marRight w:val="0"/>
              <w:marTop w:val="0"/>
              <w:marBottom w:val="450"/>
              <w:divBdr>
                <w:top w:val="none" w:sz="0" w:space="0" w:color="auto"/>
                <w:left w:val="none" w:sz="0" w:space="0" w:color="auto"/>
                <w:bottom w:val="none" w:sz="0" w:space="0" w:color="auto"/>
                <w:right w:val="none" w:sz="0" w:space="0" w:color="auto"/>
              </w:divBdr>
              <w:divsChild>
                <w:div w:id="2142729096">
                  <w:marLeft w:val="-225"/>
                  <w:marRight w:val="-225"/>
                  <w:marTop w:val="0"/>
                  <w:marBottom w:val="0"/>
                  <w:divBdr>
                    <w:top w:val="none" w:sz="0" w:space="0" w:color="auto"/>
                    <w:left w:val="none" w:sz="0" w:space="0" w:color="auto"/>
                    <w:bottom w:val="none" w:sz="0" w:space="0" w:color="auto"/>
                    <w:right w:val="none" w:sz="0" w:space="0" w:color="auto"/>
                  </w:divBdr>
                  <w:divsChild>
                    <w:div w:id="27605960">
                      <w:marLeft w:val="0"/>
                      <w:marRight w:val="0"/>
                      <w:marTop w:val="0"/>
                      <w:marBottom w:val="0"/>
                      <w:divBdr>
                        <w:top w:val="none" w:sz="0" w:space="0" w:color="auto"/>
                        <w:left w:val="none" w:sz="0" w:space="0" w:color="auto"/>
                        <w:bottom w:val="none" w:sz="0" w:space="0" w:color="auto"/>
                        <w:right w:val="none" w:sz="0" w:space="0" w:color="auto"/>
                      </w:divBdr>
                    </w:div>
                  </w:divsChild>
                </w:div>
                <w:div w:id="1788503313">
                  <w:marLeft w:val="-225"/>
                  <w:marRight w:val="-225"/>
                  <w:marTop w:val="0"/>
                  <w:marBottom w:val="0"/>
                  <w:divBdr>
                    <w:top w:val="none" w:sz="0" w:space="0" w:color="auto"/>
                    <w:left w:val="none" w:sz="0" w:space="0" w:color="auto"/>
                    <w:bottom w:val="none" w:sz="0" w:space="0" w:color="auto"/>
                    <w:right w:val="none" w:sz="0" w:space="0" w:color="auto"/>
                  </w:divBdr>
                  <w:divsChild>
                    <w:div w:id="168528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63645">
          <w:marLeft w:val="0"/>
          <w:marRight w:val="0"/>
          <w:marTop w:val="0"/>
          <w:marBottom w:val="0"/>
          <w:divBdr>
            <w:top w:val="none" w:sz="0" w:space="0" w:color="auto"/>
            <w:left w:val="none" w:sz="0" w:space="0" w:color="auto"/>
            <w:bottom w:val="none" w:sz="0" w:space="0" w:color="auto"/>
            <w:right w:val="none" w:sz="0" w:space="0" w:color="auto"/>
          </w:divBdr>
          <w:divsChild>
            <w:div w:id="1579704977">
              <w:marLeft w:val="0"/>
              <w:marRight w:val="0"/>
              <w:marTop w:val="0"/>
              <w:marBottom w:val="450"/>
              <w:divBdr>
                <w:top w:val="none" w:sz="0" w:space="0" w:color="auto"/>
                <w:left w:val="none" w:sz="0" w:space="0" w:color="auto"/>
                <w:bottom w:val="none" w:sz="0" w:space="0" w:color="auto"/>
                <w:right w:val="none" w:sz="0" w:space="0" w:color="auto"/>
              </w:divBdr>
              <w:divsChild>
                <w:div w:id="435907520">
                  <w:marLeft w:val="-225"/>
                  <w:marRight w:val="-225"/>
                  <w:marTop w:val="0"/>
                  <w:marBottom w:val="0"/>
                  <w:divBdr>
                    <w:top w:val="none" w:sz="0" w:space="0" w:color="auto"/>
                    <w:left w:val="none" w:sz="0" w:space="0" w:color="auto"/>
                    <w:bottom w:val="none" w:sz="0" w:space="0" w:color="auto"/>
                    <w:right w:val="none" w:sz="0" w:space="0" w:color="auto"/>
                  </w:divBdr>
                  <w:divsChild>
                    <w:div w:id="1112171634">
                      <w:marLeft w:val="0"/>
                      <w:marRight w:val="0"/>
                      <w:marTop w:val="0"/>
                      <w:marBottom w:val="0"/>
                      <w:divBdr>
                        <w:top w:val="none" w:sz="0" w:space="0" w:color="auto"/>
                        <w:left w:val="none" w:sz="0" w:space="0" w:color="auto"/>
                        <w:bottom w:val="none" w:sz="0" w:space="0" w:color="auto"/>
                        <w:right w:val="none" w:sz="0" w:space="0" w:color="auto"/>
                      </w:divBdr>
                    </w:div>
                  </w:divsChild>
                </w:div>
                <w:div w:id="974022379">
                  <w:marLeft w:val="-225"/>
                  <w:marRight w:val="-225"/>
                  <w:marTop w:val="0"/>
                  <w:marBottom w:val="0"/>
                  <w:divBdr>
                    <w:top w:val="none" w:sz="0" w:space="0" w:color="auto"/>
                    <w:left w:val="none" w:sz="0" w:space="0" w:color="auto"/>
                    <w:bottom w:val="none" w:sz="0" w:space="0" w:color="auto"/>
                    <w:right w:val="none" w:sz="0" w:space="0" w:color="auto"/>
                  </w:divBdr>
                  <w:divsChild>
                    <w:div w:id="105566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452697">
          <w:marLeft w:val="0"/>
          <w:marRight w:val="0"/>
          <w:marTop w:val="0"/>
          <w:marBottom w:val="0"/>
          <w:divBdr>
            <w:top w:val="none" w:sz="0" w:space="0" w:color="auto"/>
            <w:left w:val="none" w:sz="0" w:space="0" w:color="auto"/>
            <w:bottom w:val="none" w:sz="0" w:space="0" w:color="auto"/>
            <w:right w:val="none" w:sz="0" w:space="0" w:color="auto"/>
          </w:divBdr>
          <w:divsChild>
            <w:div w:id="1417439728">
              <w:marLeft w:val="0"/>
              <w:marRight w:val="0"/>
              <w:marTop w:val="0"/>
              <w:marBottom w:val="450"/>
              <w:divBdr>
                <w:top w:val="none" w:sz="0" w:space="0" w:color="auto"/>
                <w:left w:val="none" w:sz="0" w:space="0" w:color="auto"/>
                <w:bottom w:val="none" w:sz="0" w:space="0" w:color="auto"/>
                <w:right w:val="none" w:sz="0" w:space="0" w:color="auto"/>
              </w:divBdr>
              <w:divsChild>
                <w:div w:id="777867079">
                  <w:marLeft w:val="-225"/>
                  <w:marRight w:val="-225"/>
                  <w:marTop w:val="0"/>
                  <w:marBottom w:val="0"/>
                  <w:divBdr>
                    <w:top w:val="none" w:sz="0" w:space="0" w:color="auto"/>
                    <w:left w:val="none" w:sz="0" w:space="0" w:color="auto"/>
                    <w:bottom w:val="none" w:sz="0" w:space="0" w:color="auto"/>
                    <w:right w:val="none" w:sz="0" w:space="0" w:color="auto"/>
                  </w:divBdr>
                  <w:divsChild>
                    <w:div w:id="1332442415">
                      <w:marLeft w:val="0"/>
                      <w:marRight w:val="0"/>
                      <w:marTop w:val="0"/>
                      <w:marBottom w:val="0"/>
                      <w:divBdr>
                        <w:top w:val="none" w:sz="0" w:space="0" w:color="auto"/>
                        <w:left w:val="none" w:sz="0" w:space="0" w:color="auto"/>
                        <w:bottom w:val="none" w:sz="0" w:space="0" w:color="auto"/>
                        <w:right w:val="none" w:sz="0" w:space="0" w:color="auto"/>
                      </w:divBdr>
                    </w:div>
                  </w:divsChild>
                </w:div>
                <w:div w:id="384261279">
                  <w:marLeft w:val="-225"/>
                  <w:marRight w:val="-225"/>
                  <w:marTop w:val="0"/>
                  <w:marBottom w:val="0"/>
                  <w:divBdr>
                    <w:top w:val="none" w:sz="0" w:space="0" w:color="auto"/>
                    <w:left w:val="none" w:sz="0" w:space="0" w:color="auto"/>
                    <w:bottom w:val="none" w:sz="0" w:space="0" w:color="auto"/>
                    <w:right w:val="none" w:sz="0" w:space="0" w:color="auto"/>
                  </w:divBdr>
                  <w:divsChild>
                    <w:div w:id="34872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178017">
          <w:marLeft w:val="0"/>
          <w:marRight w:val="0"/>
          <w:marTop w:val="0"/>
          <w:marBottom w:val="0"/>
          <w:divBdr>
            <w:top w:val="none" w:sz="0" w:space="0" w:color="auto"/>
            <w:left w:val="none" w:sz="0" w:space="0" w:color="auto"/>
            <w:bottom w:val="none" w:sz="0" w:space="0" w:color="auto"/>
            <w:right w:val="none" w:sz="0" w:space="0" w:color="auto"/>
          </w:divBdr>
          <w:divsChild>
            <w:div w:id="1655255291">
              <w:marLeft w:val="0"/>
              <w:marRight w:val="0"/>
              <w:marTop w:val="0"/>
              <w:marBottom w:val="450"/>
              <w:divBdr>
                <w:top w:val="none" w:sz="0" w:space="0" w:color="auto"/>
                <w:left w:val="none" w:sz="0" w:space="0" w:color="auto"/>
                <w:bottom w:val="none" w:sz="0" w:space="0" w:color="auto"/>
                <w:right w:val="none" w:sz="0" w:space="0" w:color="auto"/>
              </w:divBdr>
              <w:divsChild>
                <w:div w:id="376976673">
                  <w:marLeft w:val="-225"/>
                  <w:marRight w:val="-225"/>
                  <w:marTop w:val="0"/>
                  <w:marBottom w:val="0"/>
                  <w:divBdr>
                    <w:top w:val="none" w:sz="0" w:space="0" w:color="auto"/>
                    <w:left w:val="none" w:sz="0" w:space="0" w:color="auto"/>
                    <w:bottom w:val="none" w:sz="0" w:space="0" w:color="auto"/>
                    <w:right w:val="none" w:sz="0" w:space="0" w:color="auto"/>
                  </w:divBdr>
                  <w:divsChild>
                    <w:div w:id="1539387920">
                      <w:marLeft w:val="0"/>
                      <w:marRight w:val="0"/>
                      <w:marTop w:val="0"/>
                      <w:marBottom w:val="0"/>
                      <w:divBdr>
                        <w:top w:val="none" w:sz="0" w:space="0" w:color="auto"/>
                        <w:left w:val="none" w:sz="0" w:space="0" w:color="auto"/>
                        <w:bottom w:val="none" w:sz="0" w:space="0" w:color="auto"/>
                        <w:right w:val="none" w:sz="0" w:space="0" w:color="auto"/>
                      </w:divBdr>
                    </w:div>
                  </w:divsChild>
                </w:div>
                <w:div w:id="562646948">
                  <w:marLeft w:val="-225"/>
                  <w:marRight w:val="-225"/>
                  <w:marTop w:val="0"/>
                  <w:marBottom w:val="0"/>
                  <w:divBdr>
                    <w:top w:val="none" w:sz="0" w:space="0" w:color="auto"/>
                    <w:left w:val="none" w:sz="0" w:space="0" w:color="auto"/>
                    <w:bottom w:val="none" w:sz="0" w:space="0" w:color="auto"/>
                    <w:right w:val="none" w:sz="0" w:space="0" w:color="auto"/>
                  </w:divBdr>
                  <w:divsChild>
                    <w:div w:id="79876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763383">
          <w:marLeft w:val="0"/>
          <w:marRight w:val="0"/>
          <w:marTop w:val="0"/>
          <w:marBottom w:val="0"/>
          <w:divBdr>
            <w:top w:val="none" w:sz="0" w:space="0" w:color="auto"/>
            <w:left w:val="none" w:sz="0" w:space="0" w:color="auto"/>
            <w:bottom w:val="none" w:sz="0" w:space="0" w:color="auto"/>
            <w:right w:val="none" w:sz="0" w:space="0" w:color="auto"/>
          </w:divBdr>
          <w:divsChild>
            <w:div w:id="2121728313">
              <w:marLeft w:val="0"/>
              <w:marRight w:val="0"/>
              <w:marTop w:val="0"/>
              <w:marBottom w:val="450"/>
              <w:divBdr>
                <w:top w:val="none" w:sz="0" w:space="0" w:color="auto"/>
                <w:left w:val="none" w:sz="0" w:space="0" w:color="auto"/>
                <w:bottom w:val="none" w:sz="0" w:space="0" w:color="auto"/>
                <w:right w:val="none" w:sz="0" w:space="0" w:color="auto"/>
              </w:divBdr>
              <w:divsChild>
                <w:div w:id="1213729418">
                  <w:marLeft w:val="-225"/>
                  <w:marRight w:val="-225"/>
                  <w:marTop w:val="0"/>
                  <w:marBottom w:val="0"/>
                  <w:divBdr>
                    <w:top w:val="none" w:sz="0" w:space="0" w:color="auto"/>
                    <w:left w:val="none" w:sz="0" w:space="0" w:color="auto"/>
                    <w:bottom w:val="none" w:sz="0" w:space="0" w:color="auto"/>
                    <w:right w:val="none" w:sz="0" w:space="0" w:color="auto"/>
                  </w:divBdr>
                  <w:divsChild>
                    <w:div w:id="2116822684">
                      <w:marLeft w:val="0"/>
                      <w:marRight w:val="0"/>
                      <w:marTop w:val="0"/>
                      <w:marBottom w:val="0"/>
                      <w:divBdr>
                        <w:top w:val="none" w:sz="0" w:space="0" w:color="auto"/>
                        <w:left w:val="none" w:sz="0" w:space="0" w:color="auto"/>
                        <w:bottom w:val="none" w:sz="0" w:space="0" w:color="auto"/>
                        <w:right w:val="none" w:sz="0" w:space="0" w:color="auto"/>
                      </w:divBdr>
                    </w:div>
                  </w:divsChild>
                </w:div>
                <w:div w:id="294869835">
                  <w:marLeft w:val="-225"/>
                  <w:marRight w:val="-225"/>
                  <w:marTop w:val="0"/>
                  <w:marBottom w:val="0"/>
                  <w:divBdr>
                    <w:top w:val="none" w:sz="0" w:space="0" w:color="auto"/>
                    <w:left w:val="none" w:sz="0" w:space="0" w:color="auto"/>
                    <w:bottom w:val="none" w:sz="0" w:space="0" w:color="auto"/>
                    <w:right w:val="none" w:sz="0" w:space="0" w:color="auto"/>
                  </w:divBdr>
                  <w:divsChild>
                    <w:div w:id="6700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13814">
          <w:marLeft w:val="0"/>
          <w:marRight w:val="0"/>
          <w:marTop w:val="0"/>
          <w:marBottom w:val="0"/>
          <w:divBdr>
            <w:top w:val="none" w:sz="0" w:space="0" w:color="auto"/>
            <w:left w:val="none" w:sz="0" w:space="0" w:color="auto"/>
            <w:bottom w:val="none" w:sz="0" w:space="0" w:color="auto"/>
            <w:right w:val="none" w:sz="0" w:space="0" w:color="auto"/>
          </w:divBdr>
          <w:divsChild>
            <w:div w:id="1032195423">
              <w:marLeft w:val="0"/>
              <w:marRight w:val="0"/>
              <w:marTop w:val="0"/>
              <w:marBottom w:val="450"/>
              <w:divBdr>
                <w:top w:val="none" w:sz="0" w:space="0" w:color="auto"/>
                <w:left w:val="none" w:sz="0" w:space="0" w:color="auto"/>
                <w:bottom w:val="none" w:sz="0" w:space="0" w:color="auto"/>
                <w:right w:val="none" w:sz="0" w:space="0" w:color="auto"/>
              </w:divBdr>
              <w:divsChild>
                <w:div w:id="1706174231">
                  <w:marLeft w:val="-225"/>
                  <w:marRight w:val="-225"/>
                  <w:marTop w:val="0"/>
                  <w:marBottom w:val="0"/>
                  <w:divBdr>
                    <w:top w:val="none" w:sz="0" w:space="0" w:color="auto"/>
                    <w:left w:val="none" w:sz="0" w:space="0" w:color="auto"/>
                    <w:bottom w:val="none" w:sz="0" w:space="0" w:color="auto"/>
                    <w:right w:val="none" w:sz="0" w:space="0" w:color="auto"/>
                  </w:divBdr>
                  <w:divsChild>
                    <w:div w:id="2144959142">
                      <w:marLeft w:val="0"/>
                      <w:marRight w:val="0"/>
                      <w:marTop w:val="0"/>
                      <w:marBottom w:val="0"/>
                      <w:divBdr>
                        <w:top w:val="none" w:sz="0" w:space="0" w:color="auto"/>
                        <w:left w:val="none" w:sz="0" w:space="0" w:color="auto"/>
                        <w:bottom w:val="none" w:sz="0" w:space="0" w:color="auto"/>
                        <w:right w:val="none" w:sz="0" w:space="0" w:color="auto"/>
                      </w:divBdr>
                    </w:div>
                  </w:divsChild>
                </w:div>
                <w:div w:id="1257401617">
                  <w:marLeft w:val="-225"/>
                  <w:marRight w:val="-225"/>
                  <w:marTop w:val="0"/>
                  <w:marBottom w:val="0"/>
                  <w:divBdr>
                    <w:top w:val="none" w:sz="0" w:space="0" w:color="auto"/>
                    <w:left w:val="none" w:sz="0" w:space="0" w:color="auto"/>
                    <w:bottom w:val="none" w:sz="0" w:space="0" w:color="auto"/>
                    <w:right w:val="none" w:sz="0" w:space="0" w:color="auto"/>
                  </w:divBdr>
                  <w:divsChild>
                    <w:div w:id="110757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925739">
          <w:marLeft w:val="0"/>
          <w:marRight w:val="0"/>
          <w:marTop w:val="0"/>
          <w:marBottom w:val="0"/>
          <w:divBdr>
            <w:top w:val="none" w:sz="0" w:space="0" w:color="auto"/>
            <w:left w:val="none" w:sz="0" w:space="0" w:color="auto"/>
            <w:bottom w:val="none" w:sz="0" w:space="0" w:color="auto"/>
            <w:right w:val="none" w:sz="0" w:space="0" w:color="auto"/>
          </w:divBdr>
          <w:divsChild>
            <w:div w:id="1519807271">
              <w:marLeft w:val="0"/>
              <w:marRight w:val="0"/>
              <w:marTop w:val="0"/>
              <w:marBottom w:val="450"/>
              <w:divBdr>
                <w:top w:val="none" w:sz="0" w:space="0" w:color="auto"/>
                <w:left w:val="none" w:sz="0" w:space="0" w:color="auto"/>
                <w:bottom w:val="none" w:sz="0" w:space="0" w:color="auto"/>
                <w:right w:val="none" w:sz="0" w:space="0" w:color="auto"/>
              </w:divBdr>
              <w:divsChild>
                <w:div w:id="2081436241">
                  <w:marLeft w:val="-225"/>
                  <w:marRight w:val="-225"/>
                  <w:marTop w:val="0"/>
                  <w:marBottom w:val="0"/>
                  <w:divBdr>
                    <w:top w:val="none" w:sz="0" w:space="0" w:color="auto"/>
                    <w:left w:val="none" w:sz="0" w:space="0" w:color="auto"/>
                    <w:bottom w:val="none" w:sz="0" w:space="0" w:color="auto"/>
                    <w:right w:val="none" w:sz="0" w:space="0" w:color="auto"/>
                  </w:divBdr>
                  <w:divsChild>
                    <w:div w:id="1085498335">
                      <w:marLeft w:val="0"/>
                      <w:marRight w:val="0"/>
                      <w:marTop w:val="0"/>
                      <w:marBottom w:val="0"/>
                      <w:divBdr>
                        <w:top w:val="none" w:sz="0" w:space="0" w:color="auto"/>
                        <w:left w:val="none" w:sz="0" w:space="0" w:color="auto"/>
                        <w:bottom w:val="none" w:sz="0" w:space="0" w:color="auto"/>
                        <w:right w:val="none" w:sz="0" w:space="0" w:color="auto"/>
                      </w:divBdr>
                    </w:div>
                  </w:divsChild>
                </w:div>
                <w:div w:id="1571496277">
                  <w:marLeft w:val="-225"/>
                  <w:marRight w:val="-225"/>
                  <w:marTop w:val="0"/>
                  <w:marBottom w:val="0"/>
                  <w:divBdr>
                    <w:top w:val="none" w:sz="0" w:space="0" w:color="auto"/>
                    <w:left w:val="none" w:sz="0" w:space="0" w:color="auto"/>
                    <w:bottom w:val="none" w:sz="0" w:space="0" w:color="auto"/>
                    <w:right w:val="none" w:sz="0" w:space="0" w:color="auto"/>
                  </w:divBdr>
                  <w:divsChild>
                    <w:div w:id="206039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212356">
          <w:marLeft w:val="0"/>
          <w:marRight w:val="0"/>
          <w:marTop w:val="0"/>
          <w:marBottom w:val="0"/>
          <w:divBdr>
            <w:top w:val="none" w:sz="0" w:space="0" w:color="auto"/>
            <w:left w:val="none" w:sz="0" w:space="0" w:color="auto"/>
            <w:bottom w:val="none" w:sz="0" w:space="0" w:color="auto"/>
            <w:right w:val="none" w:sz="0" w:space="0" w:color="auto"/>
          </w:divBdr>
          <w:divsChild>
            <w:div w:id="963999815">
              <w:marLeft w:val="0"/>
              <w:marRight w:val="0"/>
              <w:marTop w:val="0"/>
              <w:marBottom w:val="450"/>
              <w:divBdr>
                <w:top w:val="none" w:sz="0" w:space="0" w:color="auto"/>
                <w:left w:val="none" w:sz="0" w:space="0" w:color="auto"/>
                <w:bottom w:val="none" w:sz="0" w:space="0" w:color="auto"/>
                <w:right w:val="none" w:sz="0" w:space="0" w:color="auto"/>
              </w:divBdr>
              <w:divsChild>
                <w:div w:id="416250854">
                  <w:marLeft w:val="-225"/>
                  <w:marRight w:val="-225"/>
                  <w:marTop w:val="0"/>
                  <w:marBottom w:val="0"/>
                  <w:divBdr>
                    <w:top w:val="none" w:sz="0" w:space="0" w:color="auto"/>
                    <w:left w:val="none" w:sz="0" w:space="0" w:color="auto"/>
                    <w:bottom w:val="none" w:sz="0" w:space="0" w:color="auto"/>
                    <w:right w:val="none" w:sz="0" w:space="0" w:color="auto"/>
                  </w:divBdr>
                  <w:divsChild>
                    <w:div w:id="953290530">
                      <w:marLeft w:val="0"/>
                      <w:marRight w:val="0"/>
                      <w:marTop w:val="0"/>
                      <w:marBottom w:val="0"/>
                      <w:divBdr>
                        <w:top w:val="none" w:sz="0" w:space="0" w:color="auto"/>
                        <w:left w:val="none" w:sz="0" w:space="0" w:color="auto"/>
                        <w:bottom w:val="none" w:sz="0" w:space="0" w:color="auto"/>
                        <w:right w:val="none" w:sz="0" w:space="0" w:color="auto"/>
                      </w:divBdr>
                    </w:div>
                  </w:divsChild>
                </w:div>
                <w:div w:id="296493503">
                  <w:marLeft w:val="-225"/>
                  <w:marRight w:val="-225"/>
                  <w:marTop w:val="0"/>
                  <w:marBottom w:val="0"/>
                  <w:divBdr>
                    <w:top w:val="none" w:sz="0" w:space="0" w:color="auto"/>
                    <w:left w:val="none" w:sz="0" w:space="0" w:color="auto"/>
                    <w:bottom w:val="none" w:sz="0" w:space="0" w:color="auto"/>
                    <w:right w:val="none" w:sz="0" w:space="0" w:color="auto"/>
                  </w:divBdr>
                  <w:divsChild>
                    <w:div w:id="46373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05191">
          <w:marLeft w:val="0"/>
          <w:marRight w:val="0"/>
          <w:marTop w:val="0"/>
          <w:marBottom w:val="0"/>
          <w:divBdr>
            <w:top w:val="none" w:sz="0" w:space="0" w:color="auto"/>
            <w:left w:val="none" w:sz="0" w:space="0" w:color="auto"/>
            <w:bottom w:val="none" w:sz="0" w:space="0" w:color="auto"/>
            <w:right w:val="none" w:sz="0" w:space="0" w:color="auto"/>
          </w:divBdr>
          <w:divsChild>
            <w:div w:id="1848514615">
              <w:marLeft w:val="0"/>
              <w:marRight w:val="0"/>
              <w:marTop w:val="0"/>
              <w:marBottom w:val="450"/>
              <w:divBdr>
                <w:top w:val="none" w:sz="0" w:space="0" w:color="auto"/>
                <w:left w:val="none" w:sz="0" w:space="0" w:color="auto"/>
                <w:bottom w:val="none" w:sz="0" w:space="0" w:color="auto"/>
                <w:right w:val="none" w:sz="0" w:space="0" w:color="auto"/>
              </w:divBdr>
              <w:divsChild>
                <w:div w:id="237903339">
                  <w:marLeft w:val="-225"/>
                  <w:marRight w:val="-225"/>
                  <w:marTop w:val="0"/>
                  <w:marBottom w:val="0"/>
                  <w:divBdr>
                    <w:top w:val="none" w:sz="0" w:space="0" w:color="auto"/>
                    <w:left w:val="none" w:sz="0" w:space="0" w:color="auto"/>
                    <w:bottom w:val="none" w:sz="0" w:space="0" w:color="auto"/>
                    <w:right w:val="none" w:sz="0" w:space="0" w:color="auto"/>
                  </w:divBdr>
                  <w:divsChild>
                    <w:div w:id="219243781">
                      <w:marLeft w:val="0"/>
                      <w:marRight w:val="0"/>
                      <w:marTop w:val="0"/>
                      <w:marBottom w:val="0"/>
                      <w:divBdr>
                        <w:top w:val="none" w:sz="0" w:space="0" w:color="auto"/>
                        <w:left w:val="none" w:sz="0" w:space="0" w:color="auto"/>
                        <w:bottom w:val="none" w:sz="0" w:space="0" w:color="auto"/>
                        <w:right w:val="none" w:sz="0" w:space="0" w:color="auto"/>
                      </w:divBdr>
                    </w:div>
                  </w:divsChild>
                </w:div>
                <w:div w:id="1466701408">
                  <w:marLeft w:val="-225"/>
                  <w:marRight w:val="-225"/>
                  <w:marTop w:val="0"/>
                  <w:marBottom w:val="0"/>
                  <w:divBdr>
                    <w:top w:val="none" w:sz="0" w:space="0" w:color="auto"/>
                    <w:left w:val="none" w:sz="0" w:space="0" w:color="auto"/>
                    <w:bottom w:val="none" w:sz="0" w:space="0" w:color="auto"/>
                    <w:right w:val="none" w:sz="0" w:space="0" w:color="auto"/>
                  </w:divBdr>
                  <w:divsChild>
                    <w:div w:id="140144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012503">
          <w:marLeft w:val="0"/>
          <w:marRight w:val="0"/>
          <w:marTop w:val="0"/>
          <w:marBottom w:val="0"/>
          <w:divBdr>
            <w:top w:val="none" w:sz="0" w:space="0" w:color="auto"/>
            <w:left w:val="none" w:sz="0" w:space="0" w:color="auto"/>
            <w:bottom w:val="none" w:sz="0" w:space="0" w:color="auto"/>
            <w:right w:val="none" w:sz="0" w:space="0" w:color="auto"/>
          </w:divBdr>
          <w:divsChild>
            <w:div w:id="1793136016">
              <w:marLeft w:val="0"/>
              <w:marRight w:val="0"/>
              <w:marTop w:val="0"/>
              <w:marBottom w:val="450"/>
              <w:divBdr>
                <w:top w:val="none" w:sz="0" w:space="0" w:color="auto"/>
                <w:left w:val="none" w:sz="0" w:space="0" w:color="auto"/>
                <w:bottom w:val="none" w:sz="0" w:space="0" w:color="auto"/>
                <w:right w:val="none" w:sz="0" w:space="0" w:color="auto"/>
              </w:divBdr>
              <w:divsChild>
                <w:div w:id="1851064573">
                  <w:marLeft w:val="-225"/>
                  <w:marRight w:val="-225"/>
                  <w:marTop w:val="0"/>
                  <w:marBottom w:val="0"/>
                  <w:divBdr>
                    <w:top w:val="none" w:sz="0" w:space="0" w:color="auto"/>
                    <w:left w:val="none" w:sz="0" w:space="0" w:color="auto"/>
                    <w:bottom w:val="none" w:sz="0" w:space="0" w:color="auto"/>
                    <w:right w:val="none" w:sz="0" w:space="0" w:color="auto"/>
                  </w:divBdr>
                  <w:divsChild>
                    <w:div w:id="890457863">
                      <w:marLeft w:val="0"/>
                      <w:marRight w:val="0"/>
                      <w:marTop w:val="0"/>
                      <w:marBottom w:val="0"/>
                      <w:divBdr>
                        <w:top w:val="none" w:sz="0" w:space="0" w:color="auto"/>
                        <w:left w:val="none" w:sz="0" w:space="0" w:color="auto"/>
                        <w:bottom w:val="none" w:sz="0" w:space="0" w:color="auto"/>
                        <w:right w:val="none" w:sz="0" w:space="0" w:color="auto"/>
                      </w:divBdr>
                    </w:div>
                  </w:divsChild>
                </w:div>
                <w:div w:id="309752399">
                  <w:marLeft w:val="-225"/>
                  <w:marRight w:val="-225"/>
                  <w:marTop w:val="0"/>
                  <w:marBottom w:val="0"/>
                  <w:divBdr>
                    <w:top w:val="none" w:sz="0" w:space="0" w:color="auto"/>
                    <w:left w:val="none" w:sz="0" w:space="0" w:color="auto"/>
                    <w:bottom w:val="none" w:sz="0" w:space="0" w:color="auto"/>
                    <w:right w:val="none" w:sz="0" w:space="0" w:color="auto"/>
                  </w:divBdr>
                  <w:divsChild>
                    <w:div w:id="127482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466994">
          <w:marLeft w:val="0"/>
          <w:marRight w:val="0"/>
          <w:marTop w:val="0"/>
          <w:marBottom w:val="0"/>
          <w:divBdr>
            <w:top w:val="none" w:sz="0" w:space="0" w:color="auto"/>
            <w:left w:val="none" w:sz="0" w:space="0" w:color="auto"/>
            <w:bottom w:val="none" w:sz="0" w:space="0" w:color="auto"/>
            <w:right w:val="none" w:sz="0" w:space="0" w:color="auto"/>
          </w:divBdr>
          <w:divsChild>
            <w:div w:id="1003702166">
              <w:marLeft w:val="0"/>
              <w:marRight w:val="0"/>
              <w:marTop w:val="0"/>
              <w:marBottom w:val="450"/>
              <w:divBdr>
                <w:top w:val="none" w:sz="0" w:space="0" w:color="auto"/>
                <w:left w:val="none" w:sz="0" w:space="0" w:color="auto"/>
                <w:bottom w:val="none" w:sz="0" w:space="0" w:color="auto"/>
                <w:right w:val="none" w:sz="0" w:space="0" w:color="auto"/>
              </w:divBdr>
              <w:divsChild>
                <w:div w:id="665860578">
                  <w:marLeft w:val="-225"/>
                  <w:marRight w:val="-225"/>
                  <w:marTop w:val="0"/>
                  <w:marBottom w:val="0"/>
                  <w:divBdr>
                    <w:top w:val="none" w:sz="0" w:space="0" w:color="auto"/>
                    <w:left w:val="none" w:sz="0" w:space="0" w:color="auto"/>
                    <w:bottom w:val="none" w:sz="0" w:space="0" w:color="auto"/>
                    <w:right w:val="none" w:sz="0" w:space="0" w:color="auto"/>
                  </w:divBdr>
                  <w:divsChild>
                    <w:div w:id="592670715">
                      <w:marLeft w:val="0"/>
                      <w:marRight w:val="0"/>
                      <w:marTop w:val="0"/>
                      <w:marBottom w:val="0"/>
                      <w:divBdr>
                        <w:top w:val="none" w:sz="0" w:space="0" w:color="auto"/>
                        <w:left w:val="none" w:sz="0" w:space="0" w:color="auto"/>
                        <w:bottom w:val="none" w:sz="0" w:space="0" w:color="auto"/>
                        <w:right w:val="none" w:sz="0" w:space="0" w:color="auto"/>
                      </w:divBdr>
                    </w:div>
                  </w:divsChild>
                </w:div>
                <w:div w:id="1628462508">
                  <w:marLeft w:val="-225"/>
                  <w:marRight w:val="-225"/>
                  <w:marTop w:val="0"/>
                  <w:marBottom w:val="0"/>
                  <w:divBdr>
                    <w:top w:val="none" w:sz="0" w:space="0" w:color="auto"/>
                    <w:left w:val="none" w:sz="0" w:space="0" w:color="auto"/>
                    <w:bottom w:val="none" w:sz="0" w:space="0" w:color="auto"/>
                    <w:right w:val="none" w:sz="0" w:space="0" w:color="auto"/>
                  </w:divBdr>
                  <w:divsChild>
                    <w:div w:id="156298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110064">
          <w:marLeft w:val="0"/>
          <w:marRight w:val="0"/>
          <w:marTop w:val="0"/>
          <w:marBottom w:val="0"/>
          <w:divBdr>
            <w:top w:val="none" w:sz="0" w:space="0" w:color="auto"/>
            <w:left w:val="none" w:sz="0" w:space="0" w:color="auto"/>
            <w:bottom w:val="none" w:sz="0" w:space="0" w:color="auto"/>
            <w:right w:val="none" w:sz="0" w:space="0" w:color="auto"/>
          </w:divBdr>
          <w:divsChild>
            <w:div w:id="1773741943">
              <w:marLeft w:val="0"/>
              <w:marRight w:val="0"/>
              <w:marTop w:val="0"/>
              <w:marBottom w:val="450"/>
              <w:divBdr>
                <w:top w:val="none" w:sz="0" w:space="0" w:color="auto"/>
                <w:left w:val="none" w:sz="0" w:space="0" w:color="auto"/>
                <w:bottom w:val="none" w:sz="0" w:space="0" w:color="auto"/>
                <w:right w:val="none" w:sz="0" w:space="0" w:color="auto"/>
              </w:divBdr>
              <w:divsChild>
                <w:div w:id="524713451">
                  <w:marLeft w:val="-225"/>
                  <w:marRight w:val="-225"/>
                  <w:marTop w:val="0"/>
                  <w:marBottom w:val="0"/>
                  <w:divBdr>
                    <w:top w:val="none" w:sz="0" w:space="0" w:color="auto"/>
                    <w:left w:val="none" w:sz="0" w:space="0" w:color="auto"/>
                    <w:bottom w:val="none" w:sz="0" w:space="0" w:color="auto"/>
                    <w:right w:val="none" w:sz="0" w:space="0" w:color="auto"/>
                  </w:divBdr>
                  <w:divsChild>
                    <w:div w:id="1085997717">
                      <w:marLeft w:val="0"/>
                      <w:marRight w:val="0"/>
                      <w:marTop w:val="0"/>
                      <w:marBottom w:val="0"/>
                      <w:divBdr>
                        <w:top w:val="none" w:sz="0" w:space="0" w:color="auto"/>
                        <w:left w:val="none" w:sz="0" w:space="0" w:color="auto"/>
                        <w:bottom w:val="none" w:sz="0" w:space="0" w:color="auto"/>
                        <w:right w:val="none" w:sz="0" w:space="0" w:color="auto"/>
                      </w:divBdr>
                    </w:div>
                  </w:divsChild>
                </w:div>
                <w:div w:id="457842866">
                  <w:marLeft w:val="-225"/>
                  <w:marRight w:val="-225"/>
                  <w:marTop w:val="0"/>
                  <w:marBottom w:val="0"/>
                  <w:divBdr>
                    <w:top w:val="none" w:sz="0" w:space="0" w:color="auto"/>
                    <w:left w:val="none" w:sz="0" w:space="0" w:color="auto"/>
                    <w:bottom w:val="none" w:sz="0" w:space="0" w:color="auto"/>
                    <w:right w:val="none" w:sz="0" w:space="0" w:color="auto"/>
                  </w:divBdr>
                  <w:divsChild>
                    <w:div w:id="110284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190419">
          <w:marLeft w:val="0"/>
          <w:marRight w:val="0"/>
          <w:marTop w:val="0"/>
          <w:marBottom w:val="0"/>
          <w:divBdr>
            <w:top w:val="none" w:sz="0" w:space="0" w:color="auto"/>
            <w:left w:val="none" w:sz="0" w:space="0" w:color="auto"/>
            <w:bottom w:val="none" w:sz="0" w:space="0" w:color="auto"/>
            <w:right w:val="none" w:sz="0" w:space="0" w:color="auto"/>
          </w:divBdr>
          <w:divsChild>
            <w:div w:id="910114855">
              <w:marLeft w:val="0"/>
              <w:marRight w:val="0"/>
              <w:marTop w:val="0"/>
              <w:marBottom w:val="450"/>
              <w:divBdr>
                <w:top w:val="none" w:sz="0" w:space="0" w:color="auto"/>
                <w:left w:val="none" w:sz="0" w:space="0" w:color="auto"/>
                <w:bottom w:val="none" w:sz="0" w:space="0" w:color="auto"/>
                <w:right w:val="none" w:sz="0" w:space="0" w:color="auto"/>
              </w:divBdr>
              <w:divsChild>
                <w:div w:id="245192055">
                  <w:marLeft w:val="-225"/>
                  <w:marRight w:val="-225"/>
                  <w:marTop w:val="0"/>
                  <w:marBottom w:val="0"/>
                  <w:divBdr>
                    <w:top w:val="none" w:sz="0" w:space="0" w:color="auto"/>
                    <w:left w:val="none" w:sz="0" w:space="0" w:color="auto"/>
                    <w:bottom w:val="none" w:sz="0" w:space="0" w:color="auto"/>
                    <w:right w:val="none" w:sz="0" w:space="0" w:color="auto"/>
                  </w:divBdr>
                  <w:divsChild>
                    <w:div w:id="388043250">
                      <w:marLeft w:val="0"/>
                      <w:marRight w:val="0"/>
                      <w:marTop w:val="0"/>
                      <w:marBottom w:val="0"/>
                      <w:divBdr>
                        <w:top w:val="none" w:sz="0" w:space="0" w:color="auto"/>
                        <w:left w:val="none" w:sz="0" w:space="0" w:color="auto"/>
                        <w:bottom w:val="none" w:sz="0" w:space="0" w:color="auto"/>
                        <w:right w:val="none" w:sz="0" w:space="0" w:color="auto"/>
                      </w:divBdr>
                    </w:div>
                  </w:divsChild>
                </w:div>
                <w:div w:id="1035883851">
                  <w:marLeft w:val="-225"/>
                  <w:marRight w:val="-225"/>
                  <w:marTop w:val="0"/>
                  <w:marBottom w:val="0"/>
                  <w:divBdr>
                    <w:top w:val="none" w:sz="0" w:space="0" w:color="auto"/>
                    <w:left w:val="none" w:sz="0" w:space="0" w:color="auto"/>
                    <w:bottom w:val="none" w:sz="0" w:space="0" w:color="auto"/>
                    <w:right w:val="none" w:sz="0" w:space="0" w:color="auto"/>
                  </w:divBdr>
                  <w:divsChild>
                    <w:div w:id="16786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341511">
          <w:marLeft w:val="0"/>
          <w:marRight w:val="0"/>
          <w:marTop w:val="0"/>
          <w:marBottom w:val="0"/>
          <w:divBdr>
            <w:top w:val="none" w:sz="0" w:space="0" w:color="auto"/>
            <w:left w:val="none" w:sz="0" w:space="0" w:color="auto"/>
            <w:bottom w:val="none" w:sz="0" w:space="0" w:color="auto"/>
            <w:right w:val="none" w:sz="0" w:space="0" w:color="auto"/>
          </w:divBdr>
          <w:divsChild>
            <w:div w:id="1359773674">
              <w:marLeft w:val="0"/>
              <w:marRight w:val="0"/>
              <w:marTop w:val="0"/>
              <w:marBottom w:val="450"/>
              <w:divBdr>
                <w:top w:val="none" w:sz="0" w:space="0" w:color="auto"/>
                <w:left w:val="none" w:sz="0" w:space="0" w:color="auto"/>
                <w:bottom w:val="none" w:sz="0" w:space="0" w:color="auto"/>
                <w:right w:val="none" w:sz="0" w:space="0" w:color="auto"/>
              </w:divBdr>
              <w:divsChild>
                <w:div w:id="1577284315">
                  <w:marLeft w:val="-225"/>
                  <w:marRight w:val="-225"/>
                  <w:marTop w:val="0"/>
                  <w:marBottom w:val="0"/>
                  <w:divBdr>
                    <w:top w:val="none" w:sz="0" w:space="0" w:color="auto"/>
                    <w:left w:val="none" w:sz="0" w:space="0" w:color="auto"/>
                    <w:bottom w:val="none" w:sz="0" w:space="0" w:color="auto"/>
                    <w:right w:val="none" w:sz="0" w:space="0" w:color="auto"/>
                  </w:divBdr>
                  <w:divsChild>
                    <w:div w:id="919601915">
                      <w:marLeft w:val="0"/>
                      <w:marRight w:val="0"/>
                      <w:marTop w:val="0"/>
                      <w:marBottom w:val="0"/>
                      <w:divBdr>
                        <w:top w:val="none" w:sz="0" w:space="0" w:color="auto"/>
                        <w:left w:val="none" w:sz="0" w:space="0" w:color="auto"/>
                        <w:bottom w:val="none" w:sz="0" w:space="0" w:color="auto"/>
                        <w:right w:val="none" w:sz="0" w:space="0" w:color="auto"/>
                      </w:divBdr>
                    </w:div>
                  </w:divsChild>
                </w:div>
                <w:div w:id="1717972260">
                  <w:marLeft w:val="-225"/>
                  <w:marRight w:val="-225"/>
                  <w:marTop w:val="0"/>
                  <w:marBottom w:val="0"/>
                  <w:divBdr>
                    <w:top w:val="none" w:sz="0" w:space="0" w:color="auto"/>
                    <w:left w:val="none" w:sz="0" w:space="0" w:color="auto"/>
                    <w:bottom w:val="none" w:sz="0" w:space="0" w:color="auto"/>
                    <w:right w:val="none" w:sz="0" w:space="0" w:color="auto"/>
                  </w:divBdr>
                  <w:divsChild>
                    <w:div w:id="196183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412640">
          <w:marLeft w:val="0"/>
          <w:marRight w:val="0"/>
          <w:marTop w:val="0"/>
          <w:marBottom w:val="0"/>
          <w:divBdr>
            <w:top w:val="none" w:sz="0" w:space="0" w:color="auto"/>
            <w:left w:val="none" w:sz="0" w:space="0" w:color="auto"/>
            <w:bottom w:val="none" w:sz="0" w:space="0" w:color="auto"/>
            <w:right w:val="none" w:sz="0" w:space="0" w:color="auto"/>
          </w:divBdr>
          <w:divsChild>
            <w:div w:id="180556343">
              <w:marLeft w:val="0"/>
              <w:marRight w:val="0"/>
              <w:marTop w:val="0"/>
              <w:marBottom w:val="450"/>
              <w:divBdr>
                <w:top w:val="none" w:sz="0" w:space="0" w:color="auto"/>
                <w:left w:val="none" w:sz="0" w:space="0" w:color="auto"/>
                <w:bottom w:val="none" w:sz="0" w:space="0" w:color="auto"/>
                <w:right w:val="none" w:sz="0" w:space="0" w:color="auto"/>
              </w:divBdr>
              <w:divsChild>
                <w:div w:id="148794542">
                  <w:marLeft w:val="-225"/>
                  <w:marRight w:val="-225"/>
                  <w:marTop w:val="0"/>
                  <w:marBottom w:val="0"/>
                  <w:divBdr>
                    <w:top w:val="none" w:sz="0" w:space="0" w:color="auto"/>
                    <w:left w:val="none" w:sz="0" w:space="0" w:color="auto"/>
                    <w:bottom w:val="none" w:sz="0" w:space="0" w:color="auto"/>
                    <w:right w:val="none" w:sz="0" w:space="0" w:color="auto"/>
                  </w:divBdr>
                  <w:divsChild>
                    <w:div w:id="1690830738">
                      <w:marLeft w:val="0"/>
                      <w:marRight w:val="0"/>
                      <w:marTop w:val="0"/>
                      <w:marBottom w:val="0"/>
                      <w:divBdr>
                        <w:top w:val="none" w:sz="0" w:space="0" w:color="auto"/>
                        <w:left w:val="none" w:sz="0" w:space="0" w:color="auto"/>
                        <w:bottom w:val="none" w:sz="0" w:space="0" w:color="auto"/>
                        <w:right w:val="none" w:sz="0" w:space="0" w:color="auto"/>
                      </w:divBdr>
                    </w:div>
                  </w:divsChild>
                </w:div>
                <w:div w:id="426972312">
                  <w:marLeft w:val="-225"/>
                  <w:marRight w:val="-225"/>
                  <w:marTop w:val="0"/>
                  <w:marBottom w:val="0"/>
                  <w:divBdr>
                    <w:top w:val="none" w:sz="0" w:space="0" w:color="auto"/>
                    <w:left w:val="none" w:sz="0" w:space="0" w:color="auto"/>
                    <w:bottom w:val="none" w:sz="0" w:space="0" w:color="auto"/>
                    <w:right w:val="none" w:sz="0" w:space="0" w:color="auto"/>
                  </w:divBdr>
                  <w:divsChild>
                    <w:div w:id="67195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525879">
          <w:marLeft w:val="0"/>
          <w:marRight w:val="0"/>
          <w:marTop w:val="0"/>
          <w:marBottom w:val="0"/>
          <w:divBdr>
            <w:top w:val="none" w:sz="0" w:space="0" w:color="auto"/>
            <w:left w:val="none" w:sz="0" w:space="0" w:color="auto"/>
            <w:bottom w:val="none" w:sz="0" w:space="0" w:color="auto"/>
            <w:right w:val="none" w:sz="0" w:space="0" w:color="auto"/>
          </w:divBdr>
          <w:divsChild>
            <w:div w:id="1544563330">
              <w:marLeft w:val="0"/>
              <w:marRight w:val="0"/>
              <w:marTop w:val="0"/>
              <w:marBottom w:val="450"/>
              <w:divBdr>
                <w:top w:val="none" w:sz="0" w:space="0" w:color="auto"/>
                <w:left w:val="none" w:sz="0" w:space="0" w:color="auto"/>
                <w:bottom w:val="none" w:sz="0" w:space="0" w:color="auto"/>
                <w:right w:val="none" w:sz="0" w:space="0" w:color="auto"/>
              </w:divBdr>
              <w:divsChild>
                <w:div w:id="1168667699">
                  <w:marLeft w:val="-225"/>
                  <w:marRight w:val="-225"/>
                  <w:marTop w:val="0"/>
                  <w:marBottom w:val="0"/>
                  <w:divBdr>
                    <w:top w:val="none" w:sz="0" w:space="0" w:color="auto"/>
                    <w:left w:val="none" w:sz="0" w:space="0" w:color="auto"/>
                    <w:bottom w:val="none" w:sz="0" w:space="0" w:color="auto"/>
                    <w:right w:val="none" w:sz="0" w:space="0" w:color="auto"/>
                  </w:divBdr>
                  <w:divsChild>
                    <w:div w:id="467012881">
                      <w:marLeft w:val="0"/>
                      <w:marRight w:val="0"/>
                      <w:marTop w:val="0"/>
                      <w:marBottom w:val="0"/>
                      <w:divBdr>
                        <w:top w:val="none" w:sz="0" w:space="0" w:color="auto"/>
                        <w:left w:val="none" w:sz="0" w:space="0" w:color="auto"/>
                        <w:bottom w:val="none" w:sz="0" w:space="0" w:color="auto"/>
                        <w:right w:val="none" w:sz="0" w:space="0" w:color="auto"/>
                      </w:divBdr>
                    </w:div>
                  </w:divsChild>
                </w:div>
                <w:div w:id="776755539">
                  <w:marLeft w:val="-225"/>
                  <w:marRight w:val="-225"/>
                  <w:marTop w:val="0"/>
                  <w:marBottom w:val="0"/>
                  <w:divBdr>
                    <w:top w:val="none" w:sz="0" w:space="0" w:color="auto"/>
                    <w:left w:val="none" w:sz="0" w:space="0" w:color="auto"/>
                    <w:bottom w:val="none" w:sz="0" w:space="0" w:color="auto"/>
                    <w:right w:val="none" w:sz="0" w:space="0" w:color="auto"/>
                  </w:divBdr>
                  <w:divsChild>
                    <w:div w:id="69523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946894">
          <w:marLeft w:val="0"/>
          <w:marRight w:val="0"/>
          <w:marTop w:val="0"/>
          <w:marBottom w:val="0"/>
          <w:divBdr>
            <w:top w:val="none" w:sz="0" w:space="0" w:color="auto"/>
            <w:left w:val="none" w:sz="0" w:space="0" w:color="auto"/>
            <w:bottom w:val="none" w:sz="0" w:space="0" w:color="auto"/>
            <w:right w:val="none" w:sz="0" w:space="0" w:color="auto"/>
          </w:divBdr>
          <w:divsChild>
            <w:div w:id="1199200442">
              <w:marLeft w:val="0"/>
              <w:marRight w:val="0"/>
              <w:marTop w:val="0"/>
              <w:marBottom w:val="450"/>
              <w:divBdr>
                <w:top w:val="none" w:sz="0" w:space="0" w:color="auto"/>
                <w:left w:val="none" w:sz="0" w:space="0" w:color="auto"/>
                <w:bottom w:val="none" w:sz="0" w:space="0" w:color="auto"/>
                <w:right w:val="none" w:sz="0" w:space="0" w:color="auto"/>
              </w:divBdr>
              <w:divsChild>
                <w:div w:id="438988592">
                  <w:marLeft w:val="-225"/>
                  <w:marRight w:val="-225"/>
                  <w:marTop w:val="0"/>
                  <w:marBottom w:val="0"/>
                  <w:divBdr>
                    <w:top w:val="none" w:sz="0" w:space="0" w:color="auto"/>
                    <w:left w:val="none" w:sz="0" w:space="0" w:color="auto"/>
                    <w:bottom w:val="none" w:sz="0" w:space="0" w:color="auto"/>
                    <w:right w:val="none" w:sz="0" w:space="0" w:color="auto"/>
                  </w:divBdr>
                  <w:divsChild>
                    <w:div w:id="100227693">
                      <w:marLeft w:val="0"/>
                      <w:marRight w:val="0"/>
                      <w:marTop w:val="0"/>
                      <w:marBottom w:val="0"/>
                      <w:divBdr>
                        <w:top w:val="none" w:sz="0" w:space="0" w:color="auto"/>
                        <w:left w:val="none" w:sz="0" w:space="0" w:color="auto"/>
                        <w:bottom w:val="none" w:sz="0" w:space="0" w:color="auto"/>
                        <w:right w:val="none" w:sz="0" w:space="0" w:color="auto"/>
                      </w:divBdr>
                    </w:div>
                  </w:divsChild>
                </w:div>
                <w:div w:id="1686783546">
                  <w:marLeft w:val="-225"/>
                  <w:marRight w:val="-225"/>
                  <w:marTop w:val="0"/>
                  <w:marBottom w:val="0"/>
                  <w:divBdr>
                    <w:top w:val="none" w:sz="0" w:space="0" w:color="auto"/>
                    <w:left w:val="none" w:sz="0" w:space="0" w:color="auto"/>
                    <w:bottom w:val="none" w:sz="0" w:space="0" w:color="auto"/>
                    <w:right w:val="none" w:sz="0" w:space="0" w:color="auto"/>
                  </w:divBdr>
                  <w:divsChild>
                    <w:div w:id="131715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682834">
          <w:marLeft w:val="0"/>
          <w:marRight w:val="0"/>
          <w:marTop w:val="0"/>
          <w:marBottom w:val="0"/>
          <w:divBdr>
            <w:top w:val="none" w:sz="0" w:space="0" w:color="auto"/>
            <w:left w:val="none" w:sz="0" w:space="0" w:color="auto"/>
            <w:bottom w:val="none" w:sz="0" w:space="0" w:color="auto"/>
            <w:right w:val="none" w:sz="0" w:space="0" w:color="auto"/>
          </w:divBdr>
          <w:divsChild>
            <w:div w:id="1700348313">
              <w:marLeft w:val="0"/>
              <w:marRight w:val="0"/>
              <w:marTop w:val="0"/>
              <w:marBottom w:val="450"/>
              <w:divBdr>
                <w:top w:val="none" w:sz="0" w:space="0" w:color="auto"/>
                <w:left w:val="none" w:sz="0" w:space="0" w:color="auto"/>
                <w:bottom w:val="none" w:sz="0" w:space="0" w:color="auto"/>
                <w:right w:val="none" w:sz="0" w:space="0" w:color="auto"/>
              </w:divBdr>
              <w:divsChild>
                <w:div w:id="1293440227">
                  <w:marLeft w:val="-225"/>
                  <w:marRight w:val="-225"/>
                  <w:marTop w:val="0"/>
                  <w:marBottom w:val="0"/>
                  <w:divBdr>
                    <w:top w:val="none" w:sz="0" w:space="0" w:color="auto"/>
                    <w:left w:val="none" w:sz="0" w:space="0" w:color="auto"/>
                    <w:bottom w:val="none" w:sz="0" w:space="0" w:color="auto"/>
                    <w:right w:val="none" w:sz="0" w:space="0" w:color="auto"/>
                  </w:divBdr>
                  <w:divsChild>
                    <w:div w:id="1338921788">
                      <w:marLeft w:val="0"/>
                      <w:marRight w:val="0"/>
                      <w:marTop w:val="0"/>
                      <w:marBottom w:val="0"/>
                      <w:divBdr>
                        <w:top w:val="none" w:sz="0" w:space="0" w:color="auto"/>
                        <w:left w:val="none" w:sz="0" w:space="0" w:color="auto"/>
                        <w:bottom w:val="none" w:sz="0" w:space="0" w:color="auto"/>
                        <w:right w:val="none" w:sz="0" w:space="0" w:color="auto"/>
                      </w:divBdr>
                    </w:div>
                  </w:divsChild>
                </w:div>
                <w:div w:id="924461975">
                  <w:marLeft w:val="-225"/>
                  <w:marRight w:val="-225"/>
                  <w:marTop w:val="0"/>
                  <w:marBottom w:val="0"/>
                  <w:divBdr>
                    <w:top w:val="none" w:sz="0" w:space="0" w:color="auto"/>
                    <w:left w:val="none" w:sz="0" w:space="0" w:color="auto"/>
                    <w:bottom w:val="none" w:sz="0" w:space="0" w:color="auto"/>
                    <w:right w:val="none" w:sz="0" w:space="0" w:color="auto"/>
                  </w:divBdr>
                  <w:divsChild>
                    <w:div w:id="208922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517750">
          <w:marLeft w:val="0"/>
          <w:marRight w:val="0"/>
          <w:marTop w:val="0"/>
          <w:marBottom w:val="0"/>
          <w:divBdr>
            <w:top w:val="none" w:sz="0" w:space="0" w:color="auto"/>
            <w:left w:val="none" w:sz="0" w:space="0" w:color="auto"/>
            <w:bottom w:val="none" w:sz="0" w:space="0" w:color="auto"/>
            <w:right w:val="none" w:sz="0" w:space="0" w:color="auto"/>
          </w:divBdr>
          <w:divsChild>
            <w:div w:id="213397069">
              <w:marLeft w:val="0"/>
              <w:marRight w:val="0"/>
              <w:marTop w:val="0"/>
              <w:marBottom w:val="450"/>
              <w:divBdr>
                <w:top w:val="none" w:sz="0" w:space="0" w:color="auto"/>
                <w:left w:val="none" w:sz="0" w:space="0" w:color="auto"/>
                <w:bottom w:val="none" w:sz="0" w:space="0" w:color="auto"/>
                <w:right w:val="none" w:sz="0" w:space="0" w:color="auto"/>
              </w:divBdr>
              <w:divsChild>
                <w:div w:id="879586445">
                  <w:marLeft w:val="-225"/>
                  <w:marRight w:val="-225"/>
                  <w:marTop w:val="0"/>
                  <w:marBottom w:val="0"/>
                  <w:divBdr>
                    <w:top w:val="none" w:sz="0" w:space="0" w:color="auto"/>
                    <w:left w:val="none" w:sz="0" w:space="0" w:color="auto"/>
                    <w:bottom w:val="none" w:sz="0" w:space="0" w:color="auto"/>
                    <w:right w:val="none" w:sz="0" w:space="0" w:color="auto"/>
                  </w:divBdr>
                  <w:divsChild>
                    <w:div w:id="1310943291">
                      <w:marLeft w:val="0"/>
                      <w:marRight w:val="0"/>
                      <w:marTop w:val="0"/>
                      <w:marBottom w:val="0"/>
                      <w:divBdr>
                        <w:top w:val="none" w:sz="0" w:space="0" w:color="auto"/>
                        <w:left w:val="none" w:sz="0" w:space="0" w:color="auto"/>
                        <w:bottom w:val="none" w:sz="0" w:space="0" w:color="auto"/>
                        <w:right w:val="none" w:sz="0" w:space="0" w:color="auto"/>
                      </w:divBdr>
                    </w:div>
                  </w:divsChild>
                </w:div>
                <w:div w:id="1951355016">
                  <w:marLeft w:val="-225"/>
                  <w:marRight w:val="-225"/>
                  <w:marTop w:val="0"/>
                  <w:marBottom w:val="0"/>
                  <w:divBdr>
                    <w:top w:val="none" w:sz="0" w:space="0" w:color="auto"/>
                    <w:left w:val="none" w:sz="0" w:space="0" w:color="auto"/>
                    <w:bottom w:val="none" w:sz="0" w:space="0" w:color="auto"/>
                    <w:right w:val="none" w:sz="0" w:space="0" w:color="auto"/>
                  </w:divBdr>
                  <w:divsChild>
                    <w:div w:id="153545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509807">
          <w:marLeft w:val="0"/>
          <w:marRight w:val="0"/>
          <w:marTop w:val="0"/>
          <w:marBottom w:val="0"/>
          <w:divBdr>
            <w:top w:val="none" w:sz="0" w:space="0" w:color="auto"/>
            <w:left w:val="none" w:sz="0" w:space="0" w:color="auto"/>
            <w:bottom w:val="none" w:sz="0" w:space="0" w:color="auto"/>
            <w:right w:val="none" w:sz="0" w:space="0" w:color="auto"/>
          </w:divBdr>
          <w:divsChild>
            <w:div w:id="1504735212">
              <w:marLeft w:val="0"/>
              <w:marRight w:val="0"/>
              <w:marTop w:val="0"/>
              <w:marBottom w:val="450"/>
              <w:divBdr>
                <w:top w:val="none" w:sz="0" w:space="0" w:color="auto"/>
                <w:left w:val="none" w:sz="0" w:space="0" w:color="auto"/>
                <w:bottom w:val="none" w:sz="0" w:space="0" w:color="auto"/>
                <w:right w:val="none" w:sz="0" w:space="0" w:color="auto"/>
              </w:divBdr>
              <w:divsChild>
                <w:div w:id="819077719">
                  <w:marLeft w:val="-225"/>
                  <w:marRight w:val="-225"/>
                  <w:marTop w:val="0"/>
                  <w:marBottom w:val="0"/>
                  <w:divBdr>
                    <w:top w:val="none" w:sz="0" w:space="0" w:color="auto"/>
                    <w:left w:val="none" w:sz="0" w:space="0" w:color="auto"/>
                    <w:bottom w:val="none" w:sz="0" w:space="0" w:color="auto"/>
                    <w:right w:val="none" w:sz="0" w:space="0" w:color="auto"/>
                  </w:divBdr>
                  <w:divsChild>
                    <w:div w:id="1207838230">
                      <w:marLeft w:val="0"/>
                      <w:marRight w:val="0"/>
                      <w:marTop w:val="0"/>
                      <w:marBottom w:val="0"/>
                      <w:divBdr>
                        <w:top w:val="none" w:sz="0" w:space="0" w:color="auto"/>
                        <w:left w:val="none" w:sz="0" w:space="0" w:color="auto"/>
                        <w:bottom w:val="none" w:sz="0" w:space="0" w:color="auto"/>
                        <w:right w:val="none" w:sz="0" w:space="0" w:color="auto"/>
                      </w:divBdr>
                    </w:div>
                  </w:divsChild>
                </w:div>
                <w:div w:id="958604469">
                  <w:marLeft w:val="-225"/>
                  <w:marRight w:val="-225"/>
                  <w:marTop w:val="0"/>
                  <w:marBottom w:val="0"/>
                  <w:divBdr>
                    <w:top w:val="none" w:sz="0" w:space="0" w:color="auto"/>
                    <w:left w:val="none" w:sz="0" w:space="0" w:color="auto"/>
                    <w:bottom w:val="none" w:sz="0" w:space="0" w:color="auto"/>
                    <w:right w:val="none" w:sz="0" w:space="0" w:color="auto"/>
                  </w:divBdr>
                  <w:divsChild>
                    <w:div w:id="268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894433">
      <w:bodyDiv w:val="1"/>
      <w:marLeft w:val="0"/>
      <w:marRight w:val="0"/>
      <w:marTop w:val="0"/>
      <w:marBottom w:val="0"/>
      <w:divBdr>
        <w:top w:val="none" w:sz="0" w:space="0" w:color="auto"/>
        <w:left w:val="none" w:sz="0" w:space="0" w:color="auto"/>
        <w:bottom w:val="none" w:sz="0" w:space="0" w:color="auto"/>
        <w:right w:val="none" w:sz="0" w:space="0" w:color="auto"/>
      </w:divBdr>
    </w:div>
    <w:div w:id="1656910499">
      <w:bodyDiv w:val="1"/>
      <w:marLeft w:val="0"/>
      <w:marRight w:val="0"/>
      <w:marTop w:val="0"/>
      <w:marBottom w:val="0"/>
      <w:divBdr>
        <w:top w:val="none" w:sz="0" w:space="0" w:color="auto"/>
        <w:left w:val="none" w:sz="0" w:space="0" w:color="auto"/>
        <w:bottom w:val="none" w:sz="0" w:space="0" w:color="auto"/>
        <w:right w:val="none" w:sz="0" w:space="0" w:color="auto"/>
      </w:divBdr>
    </w:div>
    <w:div w:id="1817723476">
      <w:bodyDiv w:val="1"/>
      <w:marLeft w:val="0"/>
      <w:marRight w:val="0"/>
      <w:marTop w:val="0"/>
      <w:marBottom w:val="0"/>
      <w:divBdr>
        <w:top w:val="none" w:sz="0" w:space="0" w:color="auto"/>
        <w:left w:val="none" w:sz="0" w:space="0" w:color="auto"/>
        <w:bottom w:val="none" w:sz="0" w:space="0" w:color="auto"/>
        <w:right w:val="none" w:sz="0" w:space="0" w:color="auto"/>
      </w:divBdr>
    </w:div>
    <w:div w:id="2026400298">
      <w:bodyDiv w:val="1"/>
      <w:marLeft w:val="0"/>
      <w:marRight w:val="0"/>
      <w:marTop w:val="0"/>
      <w:marBottom w:val="0"/>
      <w:divBdr>
        <w:top w:val="none" w:sz="0" w:space="0" w:color="auto"/>
        <w:left w:val="none" w:sz="0" w:space="0" w:color="auto"/>
        <w:bottom w:val="none" w:sz="0" w:space="0" w:color="auto"/>
        <w:right w:val="none" w:sz="0" w:space="0" w:color="auto"/>
      </w:divBdr>
    </w:div>
    <w:div w:id="2089038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15CA09-2510-4BB9-84C6-CDA7F589D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565</Words>
  <Characters>3566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Lindau Tourismus</Company>
  <LinksUpToDate>false</LinksUpToDate>
  <CharactersWithSpaces>4123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dc:creator>
  <cp:lastModifiedBy>Ines Nickenig</cp:lastModifiedBy>
  <cp:revision>4</cp:revision>
  <cp:lastPrinted>2023-01-25T15:36:00Z</cp:lastPrinted>
  <dcterms:created xsi:type="dcterms:W3CDTF">2023-01-25T15:34:00Z</dcterms:created>
  <dcterms:modified xsi:type="dcterms:W3CDTF">2023-01-25T15:36:00Z</dcterms:modified>
</cp:coreProperties>
</file>